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19E9B" w14:textId="77777777" w:rsidR="00C15AF1" w:rsidRPr="00C15AF1" w:rsidRDefault="00C15AF1" w:rsidP="0065045E">
      <w:pPr>
        <w:pStyle w:val="a7"/>
        <w:widowControl/>
        <w:shd w:val="clear" w:color="auto" w:fill="FFFFFF"/>
        <w:spacing w:beforeAutospacing="0" w:afterAutospacing="0" w:line="315" w:lineRule="atLeast"/>
        <w:jc w:val="center"/>
        <w:rPr>
          <w:rFonts w:ascii="黑体" w:eastAsia="黑体" w:hAnsi="黑体" w:cs="仿宋_GB2312"/>
          <w:b/>
          <w:bCs/>
          <w:color w:val="000000"/>
          <w:sz w:val="44"/>
          <w:szCs w:val="44"/>
        </w:rPr>
      </w:pPr>
      <w:r w:rsidRPr="00C15AF1">
        <w:rPr>
          <w:rFonts w:ascii="黑体" w:eastAsia="黑体" w:hAnsi="黑体" w:cs="仿宋_GB2312" w:hint="eastAsia"/>
          <w:b/>
          <w:bCs/>
          <w:color w:val="000000"/>
          <w:sz w:val="44"/>
          <w:szCs w:val="44"/>
        </w:rPr>
        <w:t>福建江夏学院金融学院硕士研究生导师</w:t>
      </w:r>
    </w:p>
    <w:p w14:paraId="56E731C7" w14:textId="616A9EF9" w:rsidR="00C15AF1" w:rsidRPr="00C15AF1" w:rsidRDefault="00C15AF1" w:rsidP="0065045E">
      <w:pPr>
        <w:pStyle w:val="a7"/>
        <w:widowControl/>
        <w:shd w:val="clear" w:color="auto" w:fill="FFFFFF"/>
        <w:spacing w:beforeAutospacing="0" w:afterAutospacing="0" w:line="315" w:lineRule="atLeast"/>
        <w:jc w:val="center"/>
        <w:rPr>
          <w:rFonts w:ascii="黑体" w:eastAsia="黑体" w:hAnsi="黑体" w:cs="仿宋_GB2312"/>
          <w:b/>
          <w:bCs/>
          <w:color w:val="000000"/>
          <w:sz w:val="44"/>
          <w:szCs w:val="44"/>
        </w:rPr>
      </w:pPr>
      <w:r w:rsidRPr="00C15AF1">
        <w:rPr>
          <w:rFonts w:ascii="黑体" w:eastAsia="黑体" w:hAnsi="黑体" w:cs="仿宋_GB2312" w:hint="eastAsia"/>
          <w:b/>
          <w:bCs/>
          <w:color w:val="000000"/>
          <w:sz w:val="44"/>
          <w:szCs w:val="44"/>
        </w:rPr>
        <w:t>资格认定办法</w:t>
      </w:r>
    </w:p>
    <w:p w14:paraId="48E7955A" w14:textId="0D76CC29" w:rsidR="00C15AF1" w:rsidRDefault="00C15AF1" w:rsidP="0065045E">
      <w:pPr>
        <w:pStyle w:val="a7"/>
        <w:widowControl/>
        <w:shd w:val="clear" w:color="auto" w:fill="FFFFFF"/>
        <w:spacing w:beforeAutospacing="0" w:afterAutospacing="0" w:line="315" w:lineRule="atLeast"/>
        <w:ind w:firstLine="430"/>
        <w:jc w:val="both"/>
        <w:rPr>
          <w:rFonts w:ascii="仿宋_GB2312" w:eastAsia="仿宋_GB2312" w:hAnsi="宋体" w:cs="仿宋_GB2312"/>
          <w:color w:val="000000"/>
          <w:sz w:val="31"/>
          <w:szCs w:val="31"/>
        </w:rPr>
      </w:pPr>
    </w:p>
    <w:p w14:paraId="2182EEFA" w14:textId="16CEE90E" w:rsidR="00C15AF1" w:rsidRDefault="00C15AF1" w:rsidP="0065045E">
      <w:pPr>
        <w:pStyle w:val="a7"/>
        <w:widowControl/>
        <w:numPr>
          <w:ilvl w:val="0"/>
          <w:numId w:val="1"/>
        </w:numPr>
        <w:shd w:val="clear" w:color="auto" w:fill="FFFFFF"/>
        <w:spacing w:beforeAutospacing="0" w:afterAutospacing="0" w:line="315" w:lineRule="atLeast"/>
        <w:jc w:val="center"/>
        <w:rPr>
          <w:rFonts w:ascii="仿宋_GB2312" w:eastAsia="仿宋_GB2312" w:hAnsi="宋体" w:cs="仿宋_GB2312"/>
          <w:b/>
          <w:bCs/>
          <w:color w:val="000000"/>
          <w:sz w:val="31"/>
          <w:szCs w:val="31"/>
        </w:rPr>
      </w:pPr>
      <w:r w:rsidRPr="00C15AF1">
        <w:rPr>
          <w:rFonts w:ascii="仿宋_GB2312" w:eastAsia="仿宋_GB2312" w:hAnsi="宋体" w:cs="仿宋_GB2312" w:hint="eastAsia"/>
          <w:b/>
          <w:bCs/>
          <w:color w:val="000000"/>
          <w:sz w:val="31"/>
          <w:szCs w:val="31"/>
        </w:rPr>
        <w:t>总则</w:t>
      </w:r>
    </w:p>
    <w:p w14:paraId="71885918" w14:textId="5595FB9C" w:rsidR="00C15AF1" w:rsidRDefault="00C15AF1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2"/>
        <w:jc w:val="both"/>
        <w:rPr>
          <w:rFonts w:ascii="楷体" w:eastAsia="楷体" w:hAnsi="楷体"/>
          <w:sz w:val="28"/>
          <w:szCs w:val="28"/>
        </w:rPr>
      </w:pPr>
      <w:r w:rsidRPr="00C15AF1">
        <w:rPr>
          <w:rFonts w:ascii="楷体" w:eastAsia="楷体" w:hAnsi="楷体"/>
          <w:b/>
          <w:bCs/>
          <w:sz w:val="28"/>
          <w:szCs w:val="28"/>
        </w:rPr>
        <w:t>第一条</w:t>
      </w:r>
      <w:r w:rsidRPr="00C15AF1">
        <w:rPr>
          <w:rFonts w:ascii="楷体" w:eastAsia="楷体" w:hAnsi="楷体"/>
          <w:sz w:val="28"/>
          <w:szCs w:val="28"/>
        </w:rPr>
        <w:t xml:space="preserve"> 为适应</w:t>
      </w:r>
      <w:r w:rsidR="0048077D">
        <w:rPr>
          <w:rFonts w:ascii="楷体" w:eastAsia="楷体" w:hAnsi="楷体" w:hint="eastAsia"/>
          <w:sz w:val="28"/>
          <w:szCs w:val="28"/>
        </w:rPr>
        <w:t>新</w:t>
      </w:r>
      <w:r w:rsidR="0065045E">
        <w:rPr>
          <w:rFonts w:ascii="楷体" w:eastAsia="楷体" w:hAnsi="楷体" w:hint="eastAsia"/>
          <w:sz w:val="28"/>
          <w:szCs w:val="28"/>
        </w:rPr>
        <w:t>时代</w:t>
      </w:r>
      <w:r w:rsidRPr="00C15AF1">
        <w:rPr>
          <w:rFonts w:ascii="楷体" w:eastAsia="楷体" w:hAnsi="楷体"/>
          <w:sz w:val="28"/>
          <w:szCs w:val="28"/>
        </w:rPr>
        <w:t>研究生教育发展</w:t>
      </w:r>
      <w:r w:rsidR="0048077D">
        <w:rPr>
          <w:rFonts w:ascii="楷体" w:eastAsia="楷体" w:hAnsi="楷体" w:hint="eastAsia"/>
          <w:sz w:val="28"/>
          <w:szCs w:val="28"/>
        </w:rPr>
        <w:t>要求</w:t>
      </w:r>
      <w:r w:rsidRPr="00C15AF1">
        <w:rPr>
          <w:rFonts w:ascii="楷体" w:eastAsia="楷体" w:hAnsi="楷体"/>
          <w:sz w:val="28"/>
          <w:szCs w:val="28"/>
        </w:rPr>
        <w:t>，加强硕士研究生</w:t>
      </w:r>
      <w:r>
        <w:rPr>
          <w:rFonts w:ascii="楷体" w:eastAsia="楷体" w:hAnsi="楷体" w:hint="eastAsia"/>
          <w:sz w:val="28"/>
          <w:szCs w:val="28"/>
        </w:rPr>
        <w:t>导师</w:t>
      </w:r>
      <w:r w:rsidR="0048077D">
        <w:rPr>
          <w:rFonts w:ascii="楷体" w:eastAsia="楷体" w:hAnsi="楷体" w:hint="eastAsia"/>
          <w:sz w:val="28"/>
          <w:szCs w:val="28"/>
        </w:rPr>
        <w:t>（以下简称硕导）</w:t>
      </w:r>
      <w:r w:rsidRPr="00C15AF1">
        <w:rPr>
          <w:rFonts w:ascii="楷体" w:eastAsia="楷体" w:hAnsi="楷体"/>
          <w:sz w:val="28"/>
          <w:szCs w:val="28"/>
        </w:rPr>
        <w:t>队伍建设，</w:t>
      </w:r>
      <w:r w:rsidR="00F83ED0">
        <w:rPr>
          <w:rFonts w:ascii="楷体" w:eastAsia="楷体" w:hAnsi="楷体" w:hint="eastAsia"/>
          <w:sz w:val="28"/>
          <w:szCs w:val="28"/>
        </w:rPr>
        <w:t>保证</w:t>
      </w:r>
      <w:r w:rsidRPr="00C15AF1">
        <w:rPr>
          <w:rFonts w:ascii="楷体" w:eastAsia="楷体" w:hAnsi="楷体"/>
          <w:sz w:val="28"/>
          <w:szCs w:val="28"/>
        </w:rPr>
        <w:t>硕士研究生培养质量，根据上级有关文件精神，结合我院实际，特制定本办法。</w:t>
      </w:r>
    </w:p>
    <w:p w14:paraId="33B32EAB" w14:textId="77E6E7CC" w:rsidR="0048077D" w:rsidRPr="008B68FD" w:rsidRDefault="0048077D" w:rsidP="0065045E">
      <w:pPr>
        <w:pStyle w:val="a7"/>
        <w:widowControl/>
        <w:shd w:val="clear" w:color="auto" w:fill="FFFFFF"/>
        <w:spacing w:beforeAutospacing="0" w:after="100" w:line="360" w:lineRule="auto"/>
        <w:ind w:firstLineChars="200" w:firstLine="562"/>
        <w:jc w:val="both"/>
        <w:rPr>
          <w:rFonts w:ascii="楷体" w:eastAsia="楷体" w:hAnsi="楷体"/>
          <w:color w:val="FF0000"/>
          <w:sz w:val="28"/>
          <w:szCs w:val="28"/>
        </w:rPr>
      </w:pPr>
      <w:r>
        <w:rPr>
          <w:rFonts w:ascii="楷体" w:eastAsia="楷体" w:hAnsi="楷体" w:cs="仿宋_GB2312" w:hint="eastAsia"/>
          <w:b/>
          <w:bCs/>
          <w:color w:val="000000"/>
          <w:sz w:val="28"/>
          <w:szCs w:val="28"/>
        </w:rPr>
        <w:t xml:space="preserve">第二条 </w:t>
      </w:r>
      <w:proofErr w:type="gramStart"/>
      <w:r w:rsidRPr="0048077D">
        <w:rPr>
          <w:rFonts w:ascii="楷体" w:eastAsia="楷体" w:hAnsi="楷体" w:hint="eastAsia"/>
          <w:sz w:val="28"/>
          <w:szCs w:val="28"/>
        </w:rPr>
        <w:t>硕导资格</w:t>
      </w:r>
      <w:proofErr w:type="gramEnd"/>
      <w:r w:rsidRPr="0048077D">
        <w:rPr>
          <w:rFonts w:ascii="楷体" w:eastAsia="楷体" w:hAnsi="楷体" w:hint="eastAsia"/>
          <w:sz w:val="28"/>
          <w:szCs w:val="28"/>
        </w:rPr>
        <w:t>认定分为任职资格认定和招生资格认定两个环节</w:t>
      </w:r>
      <w:r w:rsidR="0065045E">
        <w:rPr>
          <w:rFonts w:ascii="楷体" w:eastAsia="楷体" w:hAnsi="楷体" w:hint="eastAsia"/>
          <w:sz w:val="28"/>
          <w:szCs w:val="28"/>
        </w:rPr>
        <w:t>，</w:t>
      </w:r>
      <w:proofErr w:type="gramStart"/>
      <w:r w:rsidRPr="0048077D">
        <w:rPr>
          <w:rFonts w:ascii="楷体" w:eastAsia="楷体" w:hAnsi="楷体" w:hint="eastAsia"/>
          <w:sz w:val="28"/>
          <w:szCs w:val="28"/>
        </w:rPr>
        <w:t>硕导类别</w:t>
      </w:r>
      <w:proofErr w:type="gramEnd"/>
      <w:r w:rsidRPr="0048077D">
        <w:rPr>
          <w:rFonts w:ascii="楷体" w:eastAsia="楷体" w:hAnsi="楷体" w:hint="eastAsia"/>
          <w:sz w:val="28"/>
          <w:szCs w:val="28"/>
        </w:rPr>
        <w:t>分别为校内专任硕导、校外</w:t>
      </w:r>
      <w:proofErr w:type="gramStart"/>
      <w:r w:rsidRPr="0048077D">
        <w:rPr>
          <w:rFonts w:ascii="楷体" w:eastAsia="楷体" w:hAnsi="楷体" w:hint="eastAsia"/>
          <w:sz w:val="28"/>
          <w:szCs w:val="28"/>
        </w:rPr>
        <w:t>兼职硕导和行业硕导</w:t>
      </w:r>
      <w:r w:rsidR="0065045E">
        <w:rPr>
          <w:rFonts w:ascii="楷体" w:eastAsia="楷体" w:hAnsi="楷体" w:hint="eastAsia"/>
          <w:sz w:val="28"/>
          <w:szCs w:val="28"/>
        </w:rPr>
        <w:t>三类</w:t>
      </w:r>
      <w:proofErr w:type="gramEnd"/>
      <w:r w:rsidRPr="0048077D">
        <w:rPr>
          <w:rFonts w:ascii="楷体" w:eastAsia="楷体" w:hAnsi="楷体" w:hint="eastAsia"/>
          <w:sz w:val="28"/>
          <w:szCs w:val="28"/>
        </w:rPr>
        <w:t>。</w:t>
      </w:r>
      <w:proofErr w:type="gramStart"/>
      <w:r w:rsidRPr="0065045E">
        <w:rPr>
          <w:rFonts w:ascii="楷体" w:eastAsia="楷体" w:hAnsi="楷体" w:hint="eastAsia"/>
          <w:sz w:val="28"/>
          <w:szCs w:val="28"/>
        </w:rPr>
        <w:t>新增硕导任职</w:t>
      </w:r>
      <w:proofErr w:type="gramEnd"/>
      <w:r w:rsidRPr="0065045E">
        <w:rPr>
          <w:rFonts w:ascii="楷体" w:eastAsia="楷体" w:hAnsi="楷体" w:hint="eastAsia"/>
          <w:sz w:val="28"/>
          <w:szCs w:val="28"/>
        </w:rPr>
        <w:t>资格认定和硕导招生资格审核工作每年开展一次。</w:t>
      </w:r>
    </w:p>
    <w:p w14:paraId="1928FC4C" w14:textId="2EEB77C7" w:rsidR="0048077D" w:rsidRDefault="0048077D" w:rsidP="0065045E">
      <w:pPr>
        <w:pStyle w:val="a7"/>
        <w:widowControl/>
        <w:numPr>
          <w:ilvl w:val="0"/>
          <w:numId w:val="1"/>
        </w:numPr>
        <w:shd w:val="clear" w:color="auto" w:fill="FFFFFF"/>
        <w:spacing w:beforeAutospacing="0" w:afterAutospacing="0" w:line="315" w:lineRule="atLeast"/>
        <w:jc w:val="center"/>
        <w:rPr>
          <w:rFonts w:ascii="仿宋_GB2312" w:eastAsia="仿宋_GB2312" w:hAnsi="宋体" w:cs="仿宋_GB2312"/>
          <w:b/>
          <w:bCs/>
          <w:color w:val="000000"/>
          <w:sz w:val="31"/>
          <w:szCs w:val="31"/>
        </w:rPr>
      </w:pPr>
      <w:proofErr w:type="gramStart"/>
      <w:r w:rsidRPr="00083EEF">
        <w:rPr>
          <w:rFonts w:ascii="仿宋_GB2312" w:eastAsia="仿宋_GB2312" w:hAnsi="宋体" w:cs="仿宋_GB2312" w:hint="eastAsia"/>
          <w:b/>
          <w:bCs/>
          <w:color w:val="000000"/>
          <w:sz w:val="31"/>
          <w:szCs w:val="31"/>
        </w:rPr>
        <w:t>硕导</w:t>
      </w:r>
      <w:r w:rsidR="00083EEF" w:rsidRPr="00083EEF">
        <w:rPr>
          <w:rFonts w:ascii="仿宋_GB2312" w:eastAsia="仿宋_GB2312" w:hAnsi="宋体" w:cs="仿宋_GB2312" w:hint="eastAsia"/>
          <w:b/>
          <w:bCs/>
          <w:color w:val="000000"/>
          <w:sz w:val="31"/>
          <w:szCs w:val="31"/>
        </w:rPr>
        <w:t>任职</w:t>
      </w:r>
      <w:proofErr w:type="gramEnd"/>
      <w:r w:rsidR="00083EEF" w:rsidRPr="00083EEF">
        <w:rPr>
          <w:rFonts w:ascii="仿宋_GB2312" w:eastAsia="仿宋_GB2312" w:hAnsi="宋体" w:cs="仿宋_GB2312" w:hint="eastAsia"/>
          <w:b/>
          <w:bCs/>
          <w:color w:val="000000"/>
          <w:sz w:val="31"/>
          <w:szCs w:val="31"/>
        </w:rPr>
        <w:t>资格条件</w:t>
      </w:r>
    </w:p>
    <w:p w14:paraId="0F387A8A" w14:textId="7988ACE7" w:rsidR="00083EEF" w:rsidRDefault="00083EEF" w:rsidP="002C5B0B">
      <w:pPr>
        <w:pStyle w:val="a7"/>
        <w:widowControl/>
        <w:shd w:val="clear" w:color="auto" w:fill="FFFFFF"/>
        <w:spacing w:beforeAutospacing="0" w:afterAutospacing="0" w:line="315" w:lineRule="atLeast"/>
        <w:ind w:firstLineChars="200" w:firstLine="562"/>
        <w:jc w:val="both"/>
        <w:rPr>
          <w:rFonts w:ascii="楷体" w:eastAsia="楷体" w:hAnsi="楷体"/>
          <w:sz w:val="28"/>
          <w:szCs w:val="28"/>
        </w:rPr>
      </w:pPr>
      <w:r w:rsidRPr="00083EEF">
        <w:rPr>
          <w:rFonts w:ascii="楷体" w:eastAsia="楷体" w:hAnsi="楷体" w:cs="仿宋_GB2312" w:hint="eastAsia"/>
          <w:b/>
          <w:bCs/>
          <w:color w:val="000000"/>
          <w:sz w:val="28"/>
          <w:szCs w:val="28"/>
        </w:rPr>
        <w:t>第三条</w:t>
      </w:r>
      <w:r>
        <w:rPr>
          <w:rFonts w:ascii="仿宋_GB2312" w:eastAsia="仿宋_GB2312" w:hAnsi="宋体" w:cs="仿宋_GB2312" w:hint="eastAsia"/>
          <w:b/>
          <w:bCs/>
          <w:color w:val="000000"/>
          <w:sz w:val="31"/>
          <w:szCs w:val="31"/>
        </w:rPr>
        <w:t xml:space="preserve"> </w:t>
      </w:r>
      <w:r w:rsidRPr="00083EEF">
        <w:rPr>
          <w:rFonts w:ascii="楷体" w:eastAsia="楷体" w:hAnsi="楷体" w:hint="eastAsia"/>
          <w:sz w:val="28"/>
          <w:szCs w:val="28"/>
        </w:rPr>
        <w:t>校内</w:t>
      </w:r>
      <w:proofErr w:type="gramStart"/>
      <w:r w:rsidRPr="00083EEF">
        <w:rPr>
          <w:rFonts w:ascii="楷体" w:eastAsia="楷体" w:hAnsi="楷体" w:hint="eastAsia"/>
          <w:sz w:val="28"/>
          <w:szCs w:val="28"/>
        </w:rPr>
        <w:t>专任硕导任职</w:t>
      </w:r>
      <w:proofErr w:type="gramEnd"/>
      <w:r w:rsidRPr="00083EEF">
        <w:rPr>
          <w:rFonts w:ascii="楷体" w:eastAsia="楷体" w:hAnsi="楷体" w:hint="eastAsia"/>
          <w:sz w:val="28"/>
          <w:szCs w:val="28"/>
        </w:rPr>
        <w:t>资格基本条件：</w:t>
      </w:r>
    </w:p>
    <w:p w14:paraId="1D357BE4" w14:textId="095C2C27" w:rsidR="00083EEF" w:rsidRPr="00083EEF" w:rsidRDefault="00083EEF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（一）</w:t>
      </w:r>
      <w:r w:rsidRPr="00083EEF">
        <w:rPr>
          <w:rFonts w:ascii="楷体" w:eastAsia="楷体" w:hAnsi="楷体" w:hint="eastAsia"/>
          <w:sz w:val="28"/>
          <w:szCs w:val="28"/>
        </w:rPr>
        <w:t>拥护党的基本路线和教育方针，热爱研究生教育事业，熟悉国家有关研究生教育的政策法规；具有高尚的科学道德和严谨的治学态度</w:t>
      </w:r>
      <w:r>
        <w:rPr>
          <w:rFonts w:ascii="楷体" w:eastAsia="楷体" w:hAnsi="楷体" w:hint="eastAsia"/>
          <w:sz w:val="28"/>
          <w:szCs w:val="28"/>
        </w:rPr>
        <w:t>，</w:t>
      </w:r>
      <w:r w:rsidRPr="00083EEF">
        <w:rPr>
          <w:rFonts w:ascii="楷体" w:eastAsia="楷体" w:hAnsi="楷体" w:hint="eastAsia"/>
          <w:sz w:val="28"/>
          <w:szCs w:val="28"/>
        </w:rPr>
        <w:t>能认真</w:t>
      </w:r>
      <w:proofErr w:type="gramStart"/>
      <w:r w:rsidRPr="00083EEF">
        <w:rPr>
          <w:rFonts w:ascii="楷体" w:eastAsia="楷体" w:hAnsi="楷体" w:hint="eastAsia"/>
          <w:sz w:val="28"/>
          <w:szCs w:val="28"/>
        </w:rPr>
        <w:t>履行硕导职责</w:t>
      </w:r>
      <w:proofErr w:type="gramEnd"/>
      <w:r w:rsidRPr="00083EEF">
        <w:rPr>
          <w:rFonts w:ascii="楷体" w:eastAsia="楷体" w:hAnsi="楷体" w:hint="eastAsia"/>
          <w:sz w:val="28"/>
          <w:szCs w:val="28"/>
        </w:rPr>
        <w:t>。</w:t>
      </w:r>
    </w:p>
    <w:p w14:paraId="27DE96F9" w14:textId="77777777" w:rsidR="00083EEF" w:rsidRPr="00083EEF" w:rsidRDefault="00083EEF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083EEF">
        <w:rPr>
          <w:rFonts w:ascii="楷体" w:eastAsia="楷体" w:hAnsi="楷体" w:hint="eastAsia"/>
          <w:sz w:val="28"/>
          <w:szCs w:val="28"/>
        </w:rPr>
        <w:t>（二）近</w:t>
      </w:r>
      <w:proofErr w:type="gramStart"/>
      <w:r w:rsidRPr="00083EEF">
        <w:rPr>
          <w:rFonts w:ascii="楷体" w:eastAsia="楷体" w:hAnsi="楷体" w:hint="eastAsia"/>
          <w:sz w:val="28"/>
          <w:szCs w:val="28"/>
        </w:rPr>
        <w:t>三</w:t>
      </w:r>
      <w:proofErr w:type="gramEnd"/>
      <w:r w:rsidRPr="00083EEF">
        <w:rPr>
          <w:rFonts w:ascii="楷体" w:eastAsia="楷体" w:hAnsi="楷体" w:hint="eastAsia"/>
          <w:sz w:val="28"/>
          <w:szCs w:val="28"/>
        </w:rPr>
        <w:t>年度考核、师德师</w:t>
      </w:r>
      <w:proofErr w:type="gramStart"/>
      <w:r w:rsidRPr="00083EEF">
        <w:rPr>
          <w:rFonts w:ascii="楷体" w:eastAsia="楷体" w:hAnsi="楷体" w:hint="eastAsia"/>
          <w:sz w:val="28"/>
          <w:szCs w:val="28"/>
        </w:rPr>
        <w:t>风考核</w:t>
      </w:r>
      <w:proofErr w:type="gramEnd"/>
      <w:r w:rsidRPr="00083EEF">
        <w:rPr>
          <w:rFonts w:ascii="楷体" w:eastAsia="楷体" w:hAnsi="楷体" w:hint="eastAsia"/>
          <w:sz w:val="28"/>
          <w:szCs w:val="28"/>
        </w:rPr>
        <w:t>达到合格及以上等次。</w:t>
      </w:r>
    </w:p>
    <w:p w14:paraId="44A95848" w14:textId="52773824" w:rsidR="00083EEF" w:rsidRPr="00083EEF" w:rsidRDefault="00083EEF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083EEF">
        <w:rPr>
          <w:rFonts w:ascii="楷体" w:eastAsia="楷体" w:hAnsi="楷体" w:hint="eastAsia"/>
          <w:sz w:val="28"/>
          <w:szCs w:val="28"/>
        </w:rPr>
        <w:t>（三）在退休前或聘期满前</w:t>
      </w:r>
      <w:r w:rsidR="0065045E">
        <w:rPr>
          <w:rFonts w:ascii="楷体" w:eastAsia="楷体" w:hAnsi="楷体" w:hint="eastAsia"/>
          <w:sz w:val="28"/>
          <w:szCs w:val="28"/>
        </w:rPr>
        <w:t>，</w:t>
      </w:r>
      <w:r w:rsidR="0065045E" w:rsidRPr="00083EEF">
        <w:rPr>
          <w:rFonts w:ascii="楷体" w:eastAsia="楷体" w:hAnsi="楷体" w:hint="eastAsia"/>
          <w:sz w:val="28"/>
          <w:szCs w:val="28"/>
        </w:rPr>
        <w:t>原则上</w:t>
      </w:r>
      <w:r w:rsidRPr="00083EEF">
        <w:rPr>
          <w:rFonts w:ascii="楷体" w:eastAsia="楷体" w:hAnsi="楷体" w:hint="eastAsia"/>
          <w:sz w:val="28"/>
          <w:szCs w:val="28"/>
        </w:rPr>
        <w:t>能在规定学制内完整培养一届硕士生。经学校审批同意延聘的硕导，其延聘期限应能满足完整指导一届硕士生的要求。</w:t>
      </w:r>
    </w:p>
    <w:p w14:paraId="689F72AD" w14:textId="6F525571" w:rsidR="00083EEF" w:rsidRPr="00083EEF" w:rsidRDefault="00083EEF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083EEF">
        <w:rPr>
          <w:rFonts w:ascii="楷体" w:eastAsia="楷体" w:hAnsi="楷体" w:hint="eastAsia"/>
          <w:sz w:val="28"/>
          <w:szCs w:val="28"/>
        </w:rPr>
        <w:t>（四）具有高级专业技术职务，或具有博士学位的中级专业技术职务；人事关系隶属我校的在编人员或与我校签署全职聘用合同的人员。</w:t>
      </w:r>
    </w:p>
    <w:p w14:paraId="27CA15C5" w14:textId="44A4C876" w:rsidR="00083EEF" w:rsidRPr="00083EEF" w:rsidRDefault="00083EEF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083EEF">
        <w:rPr>
          <w:rFonts w:ascii="楷体" w:eastAsia="楷体" w:hAnsi="楷体" w:hint="eastAsia"/>
          <w:sz w:val="28"/>
          <w:szCs w:val="28"/>
        </w:rPr>
        <w:lastRenderedPageBreak/>
        <w:t>（五）具有较丰富的教学经验和较强的指导能力，能讲授本学科专业一门及以上必修课程，或本学科专业的实践性选修课程。</w:t>
      </w:r>
    </w:p>
    <w:p w14:paraId="0EB1F000" w14:textId="0E1276F8" w:rsidR="00083EEF" w:rsidRPr="00F12849" w:rsidRDefault="00083EEF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F12849">
        <w:rPr>
          <w:rFonts w:ascii="楷体" w:eastAsia="楷体" w:hAnsi="楷体" w:hint="eastAsia"/>
          <w:sz w:val="28"/>
          <w:szCs w:val="28"/>
        </w:rPr>
        <w:t>（六）近五年（截至申请日）</w:t>
      </w:r>
      <w:r w:rsidR="007A4C56" w:rsidRPr="00F12849">
        <w:rPr>
          <w:rFonts w:ascii="楷体" w:eastAsia="楷体" w:hAnsi="楷体" w:hint="eastAsia"/>
          <w:sz w:val="28"/>
          <w:szCs w:val="28"/>
        </w:rPr>
        <w:t>达到</w:t>
      </w:r>
      <w:proofErr w:type="gramStart"/>
      <w:r w:rsidR="007A4C56" w:rsidRPr="00F12849">
        <w:rPr>
          <w:rFonts w:ascii="楷体" w:eastAsia="楷体" w:hAnsi="楷体" w:hint="eastAsia"/>
          <w:sz w:val="28"/>
          <w:szCs w:val="28"/>
        </w:rPr>
        <w:t>学校硕导</w:t>
      </w:r>
      <w:r w:rsidR="0047440F" w:rsidRPr="00F12849">
        <w:rPr>
          <w:rFonts w:ascii="楷体" w:eastAsia="楷体" w:hAnsi="楷体" w:hint="eastAsia"/>
          <w:sz w:val="28"/>
          <w:szCs w:val="28"/>
        </w:rPr>
        <w:t>任职</w:t>
      </w:r>
      <w:proofErr w:type="gramEnd"/>
      <w:r w:rsidR="007A4C56" w:rsidRPr="00F12849">
        <w:rPr>
          <w:rFonts w:ascii="楷体" w:eastAsia="楷体" w:hAnsi="楷体" w:hint="eastAsia"/>
          <w:sz w:val="28"/>
          <w:szCs w:val="28"/>
        </w:rPr>
        <w:t>资格认定的</w:t>
      </w:r>
      <w:r w:rsidR="0065045E" w:rsidRPr="00F12849">
        <w:rPr>
          <w:rFonts w:ascii="楷体" w:eastAsia="楷体" w:hAnsi="楷体" w:hint="eastAsia"/>
          <w:sz w:val="28"/>
          <w:szCs w:val="28"/>
        </w:rPr>
        <w:t>业绩</w:t>
      </w:r>
      <w:r w:rsidR="007A4C56" w:rsidRPr="00F12849">
        <w:rPr>
          <w:rFonts w:ascii="楷体" w:eastAsia="楷体" w:hAnsi="楷体" w:hint="eastAsia"/>
          <w:sz w:val="28"/>
          <w:szCs w:val="28"/>
        </w:rPr>
        <w:t>条件（详见附件1），且业绩成果与本学位点学科方向相关。</w:t>
      </w:r>
    </w:p>
    <w:p w14:paraId="0214510D" w14:textId="4544E681" w:rsidR="00083EEF" w:rsidRDefault="00083EEF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2"/>
        <w:jc w:val="both"/>
        <w:rPr>
          <w:rFonts w:ascii="楷体" w:eastAsia="楷体" w:hAnsi="楷体"/>
          <w:sz w:val="28"/>
          <w:szCs w:val="28"/>
        </w:rPr>
      </w:pPr>
      <w:r w:rsidRPr="00083EEF">
        <w:rPr>
          <w:rFonts w:ascii="楷体" w:eastAsia="楷体" w:hAnsi="楷体" w:cs="仿宋_GB2312" w:hint="eastAsia"/>
          <w:b/>
          <w:bCs/>
          <w:color w:val="000000"/>
          <w:sz w:val="28"/>
          <w:szCs w:val="28"/>
        </w:rPr>
        <w:t>第</w:t>
      </w:r>
      <w:r>
        <w:rPr>
          <w:rFonts w:ascii="楷体" w:eastAsia="楷体" w:hAnsi="楷体" w:cs="仿宋_GB2312" w:hint="eastAsia"/>
          <w:b/>
          <w:bCs/>
          <w:color w:val="000000"/>
          <w:sz w:val="28"/>
          <w:szCs w:val="28"/>
        </w:rPr>
        <w:t>四</w:t>
      </w:r>
      <w:r w:rsidRPr="00083EEF">
        <w:rPr>
          <w:rFonts w:ascii="楷体" w:eastAsia="楷体" w:hAnsi="楷体" w:cs="仿宋_GB2312" w:hint="eastAsia"/>
          <w:b/>
          <w:bCs/>
          <w:color w:val="000000"/>
          <w:sz w:val="28"/>
          <w:szCs w:val="28"/>
        </w:rPr>
        <w:t>条</w:t>
      </w:r>
      <w:r>
        <w:rPr>
          <w:rFonts w:ascii="楷体" w:eastAsia="楷体" w:hAnsi="楷体" w:cs="仿宋_GB2312" w:hint="eastAsia"/>
          <w:b/>
          <w:bCs/>
          <w:color w:val="000000"/>
          <w:sz w:val="28"/>
          <w:szCs w:val="28"/>
        </w:rPr>
        <w:t xml:space="preserve"> </w:t>
      </w:r>
      <w:r w:rsidRPr="00083EEF">
        <w:rPr>
          <w:rFonts w:ascii="楷体" w:eastAsia="楷体" w:hAnsi="楷体" w:hint="eastAsia"/>
          <w:sz w:val="28"/>
          <w:szCs w:val="28"/>
        </w:rPr>
        <w:t>校内</w:t>
      </w:r>
      <w:proofErr w:type="gramStart"/>
      <w:r w:rsidRPr="00083EEF">
        <w:rPr>
          <w:rFonts w:ascii="楷体" w:eastAsia="楷体" w:hAnsi="楷体" w:hint="eastAsia"/>
          <w:sz w:val="28"/>
          <w:szCs w:val="28"/>
        </w:rPr>
        <w:t>专任硕导任职</w:t>
      </w:r>
      <w:proofErr w:type="gramEnd"/>
      <w:r w:rsidRPr="00083EEF">
        <w:rPr>
          <w:rFonts w:ascii="楷体" w:eastAsia="楷体" w:hAnsi="楷体" w:hint="eastAsia"/>
          <w:sz w:val="28"/>
          <w:szCs w:val="28"/>
        </w:rPr>
        <w:t>资格可直接认定条件：</w:t>
      </w:r>
    </w:p>
    <w:p w14:paraId="44F248AB" w14:textId="5969B459" w:rsidR="00083EEF" w:rsidRPr="00083EEF" w:rsidRDefault="00083EEF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083EEF">
        <w:rPr>
          <w:rFonts w:ascii="楷体" w:eastAsia="楷体" w:hAnsi="楷体" w:hint="eastAsia"/>
          <w:sz w:val="28"/>
          <w:szCs w:val="28"/>
        </w:rPr>
        <w:t>（一）在聘期内的省级及以上人才；</w:t>
      </w:r>
    </w:p>
    <w:p w14:paraId="1DDA9CCB" w14:textId="77777777" w:rsidR="00083EEF" w:rsidRPr="00083EEF" w:rsidRDefault="00083EEF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083EEF">
        <w:rPr>
          <w:rFonts w:ascii="楷体" w:eastAsia="楷体" w:hAnsi="楷体" w:hint="eastAsia"/>
          <w:sz w:val="28"/>
          <w:szCs w:val="28"/>
        </w:rPr>
        <w:t>（二）近三年在其他高校具备硕士生或博士生招生资格者；</w:t>
      </w:r>
    </w:p>
    <w:p w14:paraId="7F4BC5D7" w14:textId="53351CC7" w:rsidR="00083EEF" w:rsidRDefault="00083EEF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083EEF">
        <w:rPr>
          <w:rFonts w:ascii="楷体" w:eastAsia="楷体" w:hAnsi="楷体" w:hint="eastAsia"/>
          <w:sz w:val="28"/>
          <w:szCs w:val="28"/>
        </w:rPr>
        <w:t>（三）其他方面特别突出者，可提出申请，由</w:t>
      </w:r>
      <w:r w:rsidR="004E1998">
        <w:rPr>
          <w:rFonts w:ascii="楷体" w:eastAsia="楷体" w:hAnsi="楷体" w:hint="eastAsia"/>
          <w:sz w:val="28"/>
          <w:szCs w:val="28"/>
        </w:rPr>
        <w:t>金融</w:t>
      </w:r>
      <w:r w:rsidR="00621575">
        <w:rPr>
          <w:rFonts w:ascii="楷体" w:eastAsia="楷体" w:hAnsi="楷体" w:hint="eastAsia"/>
          <w:sz w:val="28"/>
          <w:szCs w:val="28"/>
        </w:rPr>
        <w:t>学院</w:t>
      </w:r>
      <w:r w:rsidRPr="00083EEF">
        <w:rPr>
          <w:rFonts w:ascii="楷体" w:eastAsia="楷体" w:hAnsi="楷体" w:hint="eastAsia"/>
          <w:sz w:val="28"/>
          <w:szCs w:val="28"/>
        </w:rPr>
        <w:t>学位</w:t>
      </w:r>
      <w:proofErr w:type="gramStart"/>
      <w:r w:rsidRPr="00083EEF">
        <w:rPr>
          <w:rFonts w:ascii="楷体" w:eastAsia="楷体" w:hAnsi="楷体" w:hint="eastAsia"/>
          <w:sz w:val="28"/>
          <w:szCs w:val="28"/>
        </w:rPr>
        <w:t>评定</w:t>
      </w:r>
      <w:r w:rsidR="00176E4A">
        <w:rPr>
          <w:rFonts w:ascii="楷体" w:eastAsia="楷体" w:hAnsi="楷体" w:hint="eastAsia"/>
          <w:sz w:val="28"/>
          <w:szCs w:val="28"/>
        </w:rPr>
        <w:t>分</w:t>
      </w:r>
      <w:proofErr w:type="gramEnd"/>
      <w:r w:rsidRPr="00083EEF">
        <w:rPr>
          <w:rFonts w:ascii="楷体" w:eastAsia="楷体" w:hAnsi="楷体" w:hint="eastAsia"/>
          <w:sz w:val="28"/>
          <w:szCs w:val="28"/>
        </w:rPr>
        <w:t>委员会审议认定。</w:t>
      </w:r>
    </w:p>
    <w:p w14:paraId="24616456" w14:textId="77777777" w:rsidR="00621575" w:rsidRPr="008574D0" w:rsidRDefault="00621575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2"/>
        <w:jc w:val="both"/>
        <w:rPr>
          <w:rFonts w:ascii="楷体" w:eastAsia="楷体" w:hAnsi="楷体" w:cs="仿宋_GB2312"/>
          <w:color w:val="000000"/>
          <w:sz w:val="28"/>
          <w:szCs w:val="28"/>
        </w:rPr>
      </w:pPr>
      <w:r w:rsidRPr="008574D0">
        <w:rPr>
          <w:rFonts w:ascii="楷体" w:eastAsia="楷体" w:hAnsi="楷体" w:cs="仿宋_GB2312" w:hint="eastAsia"/>
          <w:b/>
          <w:bCs/>
          <w:color w:val="000000"/>
          <w:sz w:val="28"/>
          <w:szCs w:val="28"/>
        </w:rPr>
        <w:t xml:space="preserve">第五条 </w:t>
      </w:r>
      <w:r w:rsidRPr="008574D0">
        <w:rPr>
          <w:rFonts w:ascii="楷体" w:eastAsia="楷体" w:hAnsi="楷体" w:cs="仿宋_GB2312" w:hint="eastAsia"/>
          <w:color w:val="000000"/>
          <w:sz w:val="28"/>
          <w:szCs w:val="28"/>
        </w:rPr>
        <w:t>校外</w:t>
      </w:r>
      <w:proofErr w:type="gramStart"/>
      <w:r w:rsidRPr="008574D0">
        <w:rPr>
          <w:rFonts w:ascii="楷体" w:eastAsia="楷体" w:hAnsi="楷体" w:cs="仿宋_GB2312" w:hint="eastAsia"/>
          <w:color w:val="000000"/>
          <w:sz w:val="28"/>
          <w:szCs w:val="28"/>
        </w:rPr>
        <w:t>兼职硕导任职</w:t>
      </w:r>
      <w:proofErr w:type="gramEnd"/>
      <w:r w:rsidRPr="008574D0">
        <w:rPr>
          <w:rFonts w:ascii="楷体" w:eastAsia="楷体" w:hAnsi="楷体" w:cs="仿宋_GB2312" w:hint="eastAsia"/>
          <w:color w:val="000000"/>
          <w:sz w:val="28"/>
          <w:szCs w:val="28"/>
        </w:rPr>
        <w:t>资格基本条件：</w:t>
      </w:r>
    </w:p>
    <w:p w14:paraId="675DF895" w14:textId="790DC2F7" w:rsidR="003349B6" w:rsidRDefault="00621575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621575">
        <w:rPr>
          <w:rFonts w:ascii="楷体" w:eastAsia="楷体" w:hAnsi="楷体" w:hint="eastAsia"/>
          <w:sz w:val="28"/>
          <w:szCs w:val="28"/>
        </w:rPr>
        <w:t>（一）</w:t>
      </w:r>
      <w:r w:rsidR="003349B6" w:rsidRPr="008574D0">
        <w:rPr>
          <w:rFonts w:ascii="楷体" w:eastAsia="楷体" w:hAnsi="楷体" w:hint="eastAsia"/>
          <w:sz w:val="28"/>
          <w:szCs w:val="28"/>
        </w:rPr>
        <w:t>拥护党的基本路线和教育方针，</w:t>
      </w:r>
      <w:r w:rsidR="003349B6">
        <w:rPr>
          <w:rFonts w:ascii="楷体" w:eastAsia="楷体" w:hAnsi="楷体" w:hint="eastAsia"/>
          <w:sz w:val="28"/>
          <w:szCs w:val="28"/>
        </w:rPr>
        <w:t>热爱研究生教育事业；</w:t>
      </w:r>
    </w:p>
    <w:p w14:paraId="1ABD4567" w14:textId="5B95FDE6" w:rsidR="00621575" w:rsidRPr="00621575" w:rsidRDefault="003349B6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（二）</w:t>
      </w:r>
      <w:r w:rsidR="00621575" w:rsidRPr="00621575">
        <w:rPr>
          <w:rFonts w:ascii="楷体" w:eastAsia="楷体" w:hAnsi="楷体" w:hint="eastAsia"/>
          <w:sz w:val="28"/>
          <w:szCs w:val="28"/>
        </w:rPr>
        <w:t>来自高校或科研院所等单位，应具有高级专业技术职称；年龄不超过57周岁（以申请当年8月31日为截止日计算）；</w:t>
      </w:r>
    </w:p>
    <w:p w14:paraId="30D011C7" w14:textId="584B68CC" w:rsidR="008574D0" w:rsidRPr="00F12849" w:rsidRDefault="00621575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F12849">
        <w:rPr>
          <w:rFonts w:ascii="楷体" w:eastAsia="楷体" w:hAnsi="楷体" w:hint="eastAsia"/>
          <w:sz w:val="28"/>
          <w:szCs w:val="28"/>
        </w:rPr>
        <w:t>（</w:t>
      </w:r>
      <w:r w:rsidR="003349B6">
        <w:rPr>
          <w:rFonts w:ascii="楷体" w:eastAsia="楷体" w:hAnsi="楷体" w:hint="eastAsia"/>
          <w:sz w:val="28"/>
          <w:szCs w:val="28"/>
        </w:rPr>
        <w:t>三</w:t>
      </w:r>
      <w:r w:rsidRPr="00F12849">
        <w:rPr>
          <w:rFonts w:ascii="楷体" w:eastAsia="楷体" w:hAnsi="楷体" w:hint="eastAsia"/>
          <w:sz w:val="28"/>
          <w:szCs w:val="28"/>
        </w:rPr>
        <w:t>）</w:t>
      </w:r>
      <w:r w:rsidR="008574D0" w:rsidRPr="00F12849">
        <w:rPr>
          <w:rFonts w:ascii="楷体" w:eastAsia="楷体" w:hAnsi="楷体" w:hint="eastAsia"/>
          <w:sz w:val="28"/>
          <w:szCs w:val="28"/>
        </w:rPr>
        <w:t>近五年（截至申请日）</w:t>
      </w:r>
      <w:r w:rsidR="007A4C56" w:rsidRPr="00F12849">
        <w:rPr>
          <w:rFonts w:ascii="楷体" w:eastAsia="楷体" w:hAnsi="楷体" w:hint="eastAsia"/>
          <w:sz w:val="28"/>
          <w:szCs w:val="28"/>
        </w:rPr>
        <w:t>达到</w:t>
      </w:r>
      <w:proofErr w:type="gramStart"/>
      <w:r w:rsidR="007A4C56" w:rsidRPr="00F12849">
        <w:rPr>
          <w:rFonts w:ascii="楷体" w:eastAsia="楷体" w:hAnsi="楷体" w:hint="eastAsia"/>
          <w:sz w:val="28"/>
          <w:szCs w:val="28"/>
        </w:rPr>
        <w:t>学校硕导</w:t>
      </w:r>
      <w:r w:rsidR="0047440F" w:rsidRPr="00F12849">
        <w:rPr>
          <w:rFonts w:ascii="楷体" w:eastAsia="楷体" w:hAnsi="楷体" w:hint="eastAsia"/>
          <w:sz w:val="28"/>
          <w:szCs w:val="28"/>
        </w:rPr>
        <w:t>任职</w:t>
      </w:r>
      <w:proofErr w:type="gramEnd"/>
      <w:r w:rsidR="007A4C56" w:rsidRPr="00F12849">
        <w:rPr>
          <w:rFonts w:ascii="楷体" w:eastAsia="楷体" w:hAnsi="楷体" w:hint="eastAsia"/>
          <w:sz w:val="28"/>
          <w:szCs w:val="28"/>
        </w:rPr>
        <w:t>资格认定的业绩条件（详见附件1），且业绩成果与本学位点学科方向相关。</w:t>
      </w:r>
    </w:p>
    <w:p w14:paraId="0B59AC44" w14:textId="77777777" w:rsidR="008574D0" w:rsidRDefault="008574D0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2"/>
        <w:jc w:val="both"/>
        <w:rPr>
          <w:rFonts w:ascii="楷体" w:eastAsia="楷体" w:hAnsi="楷体" w:cs="仿宋_GB2312"/>
          <w:color w:val="000000"/>
          <w:sz w:val="28"/>
          <w:szCs w:val="28"/>
        </w:rPr>
      </w:pPr>
      <w:r w:rsidRPr="008574D0">
        <w:rPr>
          <w:rFonts w:ascii="楷体" w:eastAsia="楷体" w:hAnsi="楷体" w:hint="eastAsia"/>
          <w:b/>
          <w:bCs/>
          <w:sz w:val="28"/>
          <w:szCs w:val="28"/>
        </w:rPr>
        <w:t>第六条</w:t>
      </w:r>
      <w:r>
        <w:rPr>
          <w:rFonts w:ascii="楷体" w:eastAsia="楷体" w:hAnsi="楷体" w:hint="eastAsia"/>
          <w:sz w:val="28"/>
          <w:szCs w:val="28"/>
        </w:rPr>
        <w:t xml:space="preserve"> </w:t>
      </w:r>
      <w:proofErr w:type="gramStart"/>
      <w:r w:rsidRPr="008574D0">
        <w:rPr>
          <w:rFonts w:ascii="楷体" w:eastAsia="楷体" w:hAnsi="楷体" w:hint="eastAsia"/>
          <w:sz w:val="28"/>
          <w:szCs w:val="28"/>
        </w:rPr>
        <w:t>行业硕导</w:t>
      </w:r>
      <w:r w:rsidRPr="008574D0">
        <w:rPr>
          <w:rFonts w:ascii="楷体" w:eastAsia="楷体" w:hAnsi="楷体" w:cs="仿宋_GB2312" w:hint="eastAsia"/>
          <w:color w:val="000000"/>
          <w:sz w:val="28"/>
          <w:szCs w:val="28"/>
        </w:rPr>
        <w:t>任职</w:t>
      </w:r>
      <w:proofErr w:type="gramEnd"/>
      <w:r w:rsidRPr="008574D0">
        <w:rPr>
          <w:rFonts w:ascii="楷体" w:eastAsia="楷体" w:hAnsi="楷体" w:cs="仿宋_GB2312" w:hint="eastAsia"/>
          <w:color w:val="000000"/>
          <w:sz w:val="28"/>
          <w:szCs w:val="28"/>
        </w:rPr>
        <w:t>资格基本条件：</w:t>
      </w:r>
    </w:p>
    <w:p w14:paraId="7367002C" w14:textId="0A326846" w:rsidR="008574D0" w:rsidRPr="008574D0" w:rsidRDefault="008574D0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8574D0">
        <w:rPr>
          <w:rFonts w:ascii="楷体" w:eastAsia="楷体" w:hAnsi="楷体" w:hint="eastAsia"/>
          <w:sz w:val="28"/>
          <w:szCs w:val="28"/>
        </w:rPr>
        <w:t>（一）拥护党的基本路线和教育方针，作风正派，热心研究生教育事业，具有相关领域专业知识和丰富的实践经验；</w:t>
      </w:r>
    </w:p>
    <w:p w14:paraId="06167B1C" w14:textId="35BFAF16" w:rsidR="008574D0" w:rsidRPr="00F12849" w:rsidRDefault="008574D0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F12849">
        <w:rPr>
          <w:rFonts w:ascii="楷体" w:eastAsia="楷体" w:hAnsi="楷体" w:hint="eastAsia"/>
          <w:sz w:val="28"/>
          <w:szCs w:val="28"/>
        </w:rPr>
        <w:t>（二）相关行业业务骨干、行业专家或工作业绩与能力突出者，或具有高级职称，或具有博士学位，或满足附件1</w:t>
      </w:r>
      <w:r w:rsidR="0065045E" w:rsidRPr="00F12849">
        <w:rPr>
          <w:rFonts w:ascii="楷体" w:eastAsia="楷体" w:hAnsi="楷体" w:hint="eastAsia"/>
          <w:sz w:val="28"/>
          <w:szCs w:val="28"/>
        </w:rPr>
        <w:t>中的</w:t>
      </w:r>
      <w:r w:rsidR="007A4C56" w:rsidRPr="00F12849">
        <w:rPr>
          <w:rFonts w:ascii="楷体" w:eastAsia="楷体" w:hAnsi="楷体" w:hint="eastAsia"/>
          <w:sz w:val="28"/>
          <w:szCs w:val="28"/>
        </w:rPr>
        <w:t>业绩</w:t>
      </w:r>
      <w:r w:rsidRPr="00F12849">
        <w:rPr>
          <w:rFonts w:ascii="楷体" w:eastAsia="楷体" w:hAnsi="楷体" w:hint="eastAsia"/>
          <w:sz w:val="28"/>
          <w:szCs w:val="28"/>
        </w:rPr>
        <w:t>条件。</w:t>
      </w:r>
    </w:p>
    <w:p w14:paraId="3978DDFC" w14:textId="243A4200" w:rsidR="002C5B0B" w:rsidRDefault="008574D0" w:rsidP="003349B6">
      <w:pPr>
        <w:pStyle w:val="a7"/>
        <w:widowControl/>
        <w:shd w:val="clear" w:color="auto" w:fill="FFFFFF"/>
        <w:spacing w:beforeAutospacing="0" w:after="100" w:line="360" w:lineRule="auto"/>
        <w:ind w:firstLineChars="200" w:firstLine="560"/>
        <w:jc w:val="both"/>
        <w:rPr>
          <w:rFonts w:ascii="楷体" w:eastAsia="楷体" w:hAnsi="楷体" w:hint="eastAsia"/>
          <w:sz w:val="28"/>
          <w:szCs w:val="28"/>
        </w:rPr>
      </w:pPr>
      <w:r w:rsidRPr="008574D0">
        <w:rPr>
          <w:rFonts w:ascii="楷体" w:eastAsia="楷体" w:hAnsi="楷体" w:hint="eastAsia"/>
          <w:sz w:val="28"/>
          <w:szCs w:val="28"/>
        </w:rPr>
        <w:t>（三）</w:t>
      </w:r>
      <w:proofErr w:type="gramStart"/>
      <w:r w:rsidRPr="008574D0">
        <w:rPr>
          <w:rFonts w:ascii="楷体" w:eastAsia="楷体" w:hAnsi="楷体" w:hint="eastAsia"/>
          <w:sz w:val="28"/>
          <w:szCs w:val="28"/>
        </w:rPr>
        <w:t>行业硕导优先</w:t>
      </w:r>
      <w:proofErr w:type="gramEnd"/>
      <w:r w:rsidRPr="008574D0">
        <w:rPr>
          <w:rFonts w:ascii="楷体" w:eastAsia="楷体" w:hAnsi="楷体" w:hint="eastAsia"/>
          <w:sz w:val="28"/>
          <w:szCs w:val="28"/>
        </w:rPr>
        <w:t>从与</w:t>
      </w:r>
      <w:r>
        <w:rPr>
          <w:rFonts w:ascii="楷体" w:eastAsia="楷体" w:hAnsi="楷体" w:hint="eastAsia"/>
          <w:sz w:val="28"/>
          <w:szCs w:val="28"/>
        </w:rPr>
        <w:t>我院</w:t>
      </w:r>
      <w:r w:rsidRPr="008574D0">
        <w:rPr>
          <w:rFonts w:ascii="楷体" w:eastAsia="楷体" w:hAnsi="楷体" w:hint="eastAsia"/>
          <w:sz w:val="28"/>
          <w:szCs w:val="28"/>
        </w:rPr>
        <w:t>签订有校外实践基地建设协议，并能为硕士生提供必要的实习和科研条件及保障的单位中选聘。</w:t>
      </w:r>
    </w:p>
    <w:p w14:paraId="2C772635" w14:textId="2CC76455" w:rsidR="004E1998" w:rsidRPr="004E1998" w:rsidRDefault="004E1998" w:rsidP="0065045E">
      <w:pPr>
        <w:pStyle w:val="a7"/>
        <w:widowControl/>
        <w:numPr>
          <w:ilvl w:val="0"/>
          <w:numId w:val="1"/>
        </w:numPr>
        <w:shd w:val="clear" w:color="auto" w:fill="FFFFFF"/>
        <w:spacing w:beforeAutospacing="0" w:afterAutospacing="0" w:line="315" w:lineRule="atLeast"/>
        <w:jc w:val="center"/>
        <w:rPr>
          <w:rFonts w:ascii="仿宋_GB2312" w:eastAsia="仿宋_GB2312" w:hAnsi="宋体" w:cs="仿宋_GB2312"/>
          <w:b/>
          <w:bCs/>
          <w:color w:val="000000"/>
          <w:sz w:val="31"/>
          <w:szCs w:val="31"/>
        </w:rPr>
      </w:pPr>
      <w:proofErr w:type="gramStart"/>
      <w:r w:rsidRPr="004E1998">
        <w:rPr>
          <w:rFonts w:ascii="仿宋_GB2312" w:eastAsia="仿宋_GB2312" w:hAnsi="宋体" w:cs="仿宋_GB2312" w:hint="eastAsia"/>
          <w:b/>
          <w:bCs/>
          <w:color w:val="000000"/>
          <w:sz w:val="31"/>
          <w:szCs w:val="31"/>
        </w:rPr>
        <w:lastRenderedPageBreak/>
        <w:t>硕导招生</w:t>
      </w:r>
      <w:proofErr w:type="gramEnd"/>
      <w:r w:rsidRPr="004E1998">
        <w:rPr>
          <w:rFonts w:ascii="仿宋_GB2312" w:eastAsia="仿宋_GB2312" w:hAnsi="宋体" w:cs="仿宋_GB2312" w:hint="eastAsia"/>
          <w:b/>
          <w:bCs/>
          <w:color w:val="000000"/>
          <w:sz w:val="31"/>
          <w:szCs w:val="31"/>
        </w:rPr>
        <w:t>资格条件</w:t>
      </w:r>
    </w:p>
    <w:p w14:paraId="3E3EEEB9" w14:textId="2CB8F8EF" w:rsid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2"/>
        <w:jc w:val="both"/>
        <w:rPr>
          <w:rFonts w:ascii="楷体" w:eastAsia="楷体" w:hAnsi="楷体"/>
          <w:sz w:val="28"/>
          <w:szCs w:val="28"/>
        </w:rPr>
      </w:pPr>
      <w:r w:rsidRPr="004E1998">
        <w:rPr>
          <w:rFonts w:ascii="楷体" w:eastAsia="楷体" w:hAnsi="楷体" w:hint="eastAsia"/>
          <w:b/>
          <w:bCs/>
          <w:sz w:val="28"/>
          <w:szCs w:val="28"/>
        </w:rPr>
        <w:t>第七条</w:t>
      </w:r>
      <w:r>
        <w:rPr>
          <w:rFonts w:ascii="楷体" w:eastAsia="楷体" w:hAnsi="楷体" w:hint="eastAsia"/>
          <w:sz w:val="28"/>
          <w:szCs w:val="28"/>
        </w:rPr>
        <w:t xml:space="preserve"> </w:t>
      </w:r>
      <w:r w:rsidRPr="004E1998">
        <w:rPr>
          <w:rFonts w:ascii="楷体" w:eastAsia="楷体" w:hAnsi="楷体" w:hint="eastAsia"/>
          <w:sz w:val="28"/>
          <w:szCs w:val="28"/>
        </w:rPr>
        <w:t>已取得任职资格的硕导，可申请</w:t>
      </w:r>
      <w:r w:rsidR="00946F84">
        <w:rPr>
          <w:rFonts w:ascii="楷体" w:eastAsia="楷体" w:hAnsi="楷体" w:hint="eastAsia"/>
          <w:sz w:val="28"/>
          <w:szCs w:val="28"/>
        </w:rPr>
        <w:t>我院</w:t>
      </w:r>
      <w:r w:rsidRPr="004E1998">
        <w:rPr>
          <w:rFonts w:ascii="楷体" w:eastAsia="楷体" w:hAnsi="楷体" w:hint="eastAsia"/>
          <w:sz w:val="28"/>
          <w:szCs w:val="28"/>
        </w:rPr>
        <w:t>学位点招生资格认定。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硕导招生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资格实行学位点年审制度</w:t>
      </w:r>
      <w:r w:rsidR="00590C5F">
        <w:rPr>
          <w:rFonts w:ascii="楷体" w:eastAsia="楷体" w:hAnsi="楷体" w:hint="eastAsia"/>
          <w:sz w:val="28"/>
          <w:szCs w:val="28"/>
        </w:rPr>
        <w:t>（分为首次招生、继续招生两类</w:t>
      </w:r>
      <w:r w:rsidR="00844EF1">
        <w:rPr>
          <w:rFonts w:ascii="楷体" w:eastAsia="楷体" w:hAnsi="楷体" w:hint="eastAsia"/>
          <w:sz w:val="28"/>
          <w:szCs w:val="28"/>
        </w:rPr>
        <w:t>，业绩条件详见附件2、附件3</w:t>
      </w:r>
      <w:r w:rsidR="00590C5F">
        <w:rPr>
          <w:rFonts w:ascii="楷体" w:eastAsia="楷体" w:hAnsi="楷体" w:hint="eastAsia"/>
          <w:sz w:val="28"/>
          <w:szCs w:val="28"/>
        </w:rPr>
        <w:t>）</w:t>
      </w:r>
      <w:r w:rsidRPr="004E1998">
        <w:rPr>
          <w:rFonts w:ascii="楷体" w:eastAsia="楷体" w:hAnsi="楷体" w:hint="eastAsia"/>
          <w:sz w:val="28"/>
          <w:szCs w:val="28"/>
        </w:rPr>
        <w:t>，由</w:t>
      </w:r>
      <w:r w:rsidR="00946F84">
        <w:rPr>
          <w:rFonts w:ascii="楷体" w:eastAsia="楷体" w:hAnsi="楷体" w:hint="eastAsia"/>
          <w:sz w:val="28"/>
          <w:szCs w:val="28"/>
        </w:rPr>
        <w:t>我院</w:t>
      </w:r>
      <w:r w:rsidRPr="004E1998">
        <w:rPr>
          <w:rFonts w:ascii="楷体" w:eastAsia="楷体" w:hAnsi="楷体" w:hint="eastAsia"/>
          <w:sz w:val="28"/>
          <w:szCs w:val="28"/>
        </w:rPr>
        <w:t>学位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评定</w:t>
      </w:r>
      <w:r w:rsidR="00176E4A">
        <w:rPr>
          <w:rFonts w:ascii="楷体" w:eastAsia="楷体" w:hAnsi="楷体" w:hint="eastAsia"/>
          <w:sz w:val="28"/>
          <w:szCs w:val="28"/>
        </w:rPr>
        <w:t>分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委员会认定，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报校研究生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教育管理部门备案</w:t>
      </w:r>
      <w:r>
        <w:rPr>
          <w:rFonts w:ascii="楷体" w:eastAsia="楷体" w:hAnsi="楷体" w:hint="eastAsia"/>
          <w:sz w:val="28"/>
          <w:szCs w:val="28"/>
        </w:rPr>
        <w:t>。</w:t>
      </w:r>
      <w:r w:rsidRPr="004E1998">
        <w:rPr>
          <w:rFonts w:ascii="楷体" w:eastAsia="楷体" w:hAnsi="楷体" w:hint="eastAsia"/>
          <w:sz w:val="28"/>
          <w:szCs w:val="28"/>
        </w:rPr>
        <w:t>连续三年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未指导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硕士生者，需重新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认定硕导任职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资格。</w:t>
      </w:r>
    </w:p>
    <w:p w14:paraId="42CCD6F2" w14:textId="65E6217A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2"/>
        <w:jc w:val="both"/>
        <w:rPr>
          <w:rFonts w:ascii="楷体" w:eastAsia="楷体" w:hAnsi="楷体"/>
          <w:sz w:val="28"/>
          <w:szCs w:val="28"/>
        </w:rPr>
      </w:pPr>
      <w:r w:rsidRPr="004E1998">
        <w:rPr>
          <w:rFonts w:ascii="楷体" w:eastAsia="楷体" w:hAnsi="楷体" w:hint="eastAsia"/>
          <w:b/>
          <w:bCs/>
          <w:sz w:val="28"/>
          <w:szCs w:val="28"/>
        </w:rPr>
        <w:t>第</w:t>
      </w:r>
      <w:r>
        <w:rPr>
          <w:rFonts w:ascii="楷体" w:eastAsia="楷体" w:hAnsi="楷体" w:hint="eastAsia"/>
          <w:b/>
          <w:bCs/>
          <w:sz w:val="28"/>
          <w:szCs w:val="28"/>
        </w:rPr>
        <w:t>八</w:t>
      </w:r>
      <w:r w:rsidRPr="004E1998">
        <w:rPr>
          <w:rFonts w:ascii="楷体" w:eastAsia="楷体" w:hAnsi="楷体" w:hint="eastAsia"/>
          <w:b/>
          <w:bCs/>
          <w:sz w:val="28"/>
          <w:szCs w:val="28"/>
        </w:rPr>
        <w:t>条</w:t>
      </w:r>
      <w:r w:rsidRPr="004E1998">
        <w:rPr>
          <w:rFonts w:ascii="楷体" w:eastAsia="楷体" w:hAnsi="楷体" w:hint="eastAsia"/>
          <w:sz w:val="28"/>
          <w:szCs w:val="28"/>
        </w:rPr>
        <w:t xml:space="preserve"> 校外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兼职硕导招生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资格条件：</w:t>
      </w:r>
    </w:p>
    <w:p w14:paraId="1ADA7EFD" w14:textId="3F662BAB" w:rsidR="004E1998" w:rsidRPr="00F12849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F12849">
        <w:rPr>
          <w:rFonts w:ascii="楷体" w:eastAsia="楷体" w:hAnsi="楷体" w:hint="eastAsia"/>
          <w:sz w:val="28"/>
          <w:szCs w:val="28"/>
        </w:rPr>
        <w:t>（一）能</w:t>
      </w:r>
      <w:r w:rsidR="00F12849">
        <w:rPr>
          <w:rFonts w:ascii="楷体" w:eastAsia="楷体" w:hAnsi="楷体" w:hint="eastAsia"/>
          <w:sz w:val="28"/>
          <w:szCs w:val="28"/>
        </w:rPr>
        <w:t>够</w:t>
      </w:r>
      <w:r w:rsidRPr="00F12849">
        <w:rPr>
          <w:rFonts w:ascii="楷体" w:eastAsia="楷体" w:hAnsi="楷体" w:hint="eastAsia"/>
          <w:sz w:val="28"/>
          <w:szCs w:val="28"/>
        </w:rPr>
        <w:t>提供必要的培养经费支持</w:t>
      </w:r>
      <w:r w:rsidR="00844EF1" w:rsidRPr="00F12849">
        <w:rPr>
          <w:rFonts w:ascii="楷体" w:eastAsia="楷体" w:hAnsi="楷体" w:hint="eastAsia"/>
          <w:sz w:val="28"/>
          <w:szCs w:val="28"/>
        </w:rPr>
        <w:t>；</w:t>
      </w:r>
    </w:p>
    <w:p w14:paraId="5F1AB826" w14:textId="5B55AD71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4E1998">
        <w:rPr>
          <w:rFonts w:ascii="楷体" w:eastAsia="楷体" w:hAnsi="楷体" w:hint="eastAsia"/>
          <w:sz w:val="28"/>
          <w:szCs w:val="28"/>
        </w:rPr>
        <w:t>（二）根据当年招生计划，经</w:t>
      </w:r>
      <w:r w:rsidR="00946F84">
        <w:rPr>
          <w:rFonts w:ascii="楷体" w:eastAsia="楷体" w:hAnsi="楷体" w:hint="eastAsia"/>
          <w:sz w:val="28"/>
          <w:szCs w:val="28"/>
        </w:rPr>
        <w:t>我院</w:t>
      </w:r>
      <w:r w:rsidRPr="004E1998">
        <w:rPr>
          <w:rFonts w:ascii="楷体" w:eastAsia="楷体" w:hAnsi="楷体" w:hint="eastAsia"/>
          <w:sz w:val="28"/>
          <w:szCs w:val="28"/>
        </w:rPr>
        <w:t>同意，可担任第一责任导师，但须配备1名</w:t>
      </w:r>
      <w:r w:rsidR="00946F84">
        <w:rPr>
          <w:rFonts w:ascii="楷体" w:eastAsia="楷体" w:hAnsi="楷体" w:hint="eastAsia"/>
          <w:sz w:val="28"/>
          <w:szCs w:val="28"/>
        </w:rPr>
        <w:t>院</w:t>
      </w:r>
      <w:r w:rsidRPr="004E1998">
        <w:rPr>
          <w:rFonts w:ascii="楷体" w:eastAsia="楷体" w:hAnsi="楷体" w:hint="eastAsia"/>
          <w:sz w:val="28"/>
          <w:szCs w:val="28"/>
        </w:rPr>
        <w:t>内具有硕士生招生资格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的硕导协助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指导。</w:t>
      </w:r>
    </w:p>
    <w:p w14:paraId="1F176F8F" w14:textId="1405E690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2"/>
        <w:jc w:val="both"/>
        <w:rPr>
          <w:rFonts w:ascii="楷体" w:eastAsia="楷体" w:hAnsi="楷体"/>
          <w:sz w:val="28"/>
          <w:szCs w:val="28"/>
        </w:rPr>
      </w:pPr>
      <w:r w:rsidRPr="004E1998">
        <w:rPr>
          <w:rFonts w:ascii="楷体" w:eastAsia="楷体" w:hAnsi="楷体" w:hint="eastAsia"/>
          <w:b/>
          <w:bCs/>
          <w:sz w:val="28"/>
          <w:szCs w:val="28"/>
        </w:rPr>
        <w:t>第九条</w:t>
      </w:r>
      <w:r w:rsidRPr="004E1998">
        <w:rPr>
          <w:rFonts w:ascii="楷体" w:eastAsia="楷体" w:hAnsi="楷体" w:hint="eastAsia"/>
          <w:sz w:val="28"/>
          <w:szCs w:val="28"/>
        </w:rPr>
        <w:t xml:space="preserve"> 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行业硕导招生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资格条件：</w:t>
      </w:r>
    </w:p>
    <w:p w14:paraId="20DFE611" w14:textId="3D69F798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4E1998">
        <w:rPr>
          <w:rFonts w:ascii="楷体" w:eastAsia="楷体" w:hAnsi="楷体" w:hint="eastAsia"/>
          <w:sz w:val="28"/>
          <w:szCs w:val="28"/>
        </w:rPr>
        <w:t>（一）行业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硕导主要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负责指导硕士生的实习、科研实践环节，参与培养方案制定、论文审阅等工作，原则上不担任第一责任导师，须与研究生校内导师建立并保持良好的合作关系；</w:t>
      </w:r>
    </w:p>
    <w:p w14:paraId="30E6DA01" w14:textId="79CEC0DE" w:rsidR="0045367D" w:rsidRPr="00946F84" w:rsidRDefault="004E1998" w:rsidP="00946F84">
      <w:pPr>
        <w:pStyle w:val="a7"/>
        <w:widowControl/>
        <w:shd w:val="clear" w:color="auto" w:fill="FFFFFF"/>
        <w:spacing w:beforeAutospacing="0" w:after="10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4E1998">
        <w:rPr>
          <w:rFonts w:ascii="楷体" w:eastAsia="楷体" w:hAnsi="楷体" w:hint="eastAsia"/>
          <w:sz w:val="28"/>
          <w:szCs w:val="28"/>
        </w:rPr>
        <w:t>（二）行业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硕导所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指导的硕士生原则上一届不超过10名。</w:t>
      </w:r>
    </w:p>
    <w:p w14:paraId="69D9EEE1" w14:textId="7E5E7C87" w:rsidR="004E1998" w:rsidRPr="004E1998" w:rsidRDefault="004E1998" w:rsidP="00946F84">
      <w:pPr>
        <w:pStyle w:val="a7"/>
        <w:widowControl/>
        <w:numPr>
          <w:ilvl w:val="0"/>
          <w:numId w:val="1"/>
        </w:numPr>
        <w:shd w:val="clear" w:color="auto" w:fill="FFFFFF"/>
        <w:spacing w:beforeAutospacing="0" w:afterAutospacing="0" w:line="315" w:lineRule="atLeast"/>
        <w:jc w:val="center"/>
        <w:rPr>
          <w:rFonts w:ascii="仿宋_GB2312" w:eastAsia="仿宋_GB2312" w:hAnsi="宋体" w:cs="仿宋_GB2312"/>
          <w:b/>
          <w:bCs/>
          <w:color w:val="000000"/>
          <w:sz w:val="31"/>
          <w:szCs w:val="31"/>
        </w:rPr>
      </w:pPr>
      <w:proofErr w:type="gramStart"/>
      <w:r w:rsidRPr="004E1998">
        <w:rPr>
          <w:rFonts w:ascii="仿宋_GB2312" w:eastAsia="仿宋_GB2312" w:hAnsi="宋体" w:cs="仿宋_GB2312" w:hint="eastAsia"/>
          <w:b/>
          <w:bCs/>
          <w:color w:val="000000"/>
          <w:sz w:val="31"/>
          <w:szCs w:val="31"/>
        </w:rPr>
        <w:t>硕导资格</w:t>
      </w:r>
      <w:proofErr w:type="gramEnd"/>
      <w:r w:rsidRPr="004E1998">
        <w:rPr>
          <w:rFonts w:ascii="仿宋_GB2312" w:eastAsia="仿宋_GB2312" w:hAnsi="宋体" w:cs="仿宋_GB2312" w:hint="eastAsia"/>
          <w:b/>
          <w:bCs/>
          <w:color w:val="000000"/>
          <w:sz w:val="31"/>
          <w:szCs w:val="31"/>
        </w:rPr>
        <w:t>认定程序</w:t>
      </w:r>
    </w:p>
    <w:p w14:paraId="68AE2BEA" w14:textId="09DC4D3E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2"/>
        <w:jc w:val="both"/>
        <w:rPr>
          <w:rFonts w:ascii="楷体" w:eastAsia="楷体" w:hAnsi="楷体"/>
          <w:sz w:val="28"/>
          <w:szCs w:val="28"/>
        </w:rPr>
      </w:pPr>
      <w:r w:rsidRPr="008B68FD">
        <w:rPr>
          <w:rFonts w:ascii="楷体" w:eastAsia="楷体" w:hAnsi="楷体" w:hint="eastAsia"/>
          <w:b/>
          <w:bCs/>
          <w:sz w:val="28"/>
          <w:szCs w:val="28"/>
        </w:rPr>
        <w:t>第十条</w:t>
      </w:r>
      <w:r w:rsidRPr="004E1998">
        <w:rPr>
          <w:rFonts w:ascii="楷体" w:eastAsia="楷体" w:hAnsi="楷体" w:hint="eastAsia"/>
          <w:sz w:val="28"/>
          <w:szCs w:val="28"/>
        </w:rPr>
        <w:t xml:space="preserve"> 认定时间：</w:t>
      </w:r>
    </w:p>
    <w:p w14:paraId="78E3610C" w14:textId="73AF9742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proofErr w:type="gramStart"/>
      <w:r w:rsidRPr="004E1998">
        <w:rPr>
          <w:rFonts w:ascii="楷体" w:eastAsia="楷体" w:hAnsi="楷体" w:hint="eastAsia"/>
          <w:sz w:val="28"/>
          <w:szCs w:val="28"/>
        </w:rPr>
        <w:t>新增硕导任职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资格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及硕导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招生资格审核工作原则上于每学年第二学期初组织开展。</w:t>
      </w:r>
    </w:p>
    <w:p w14:paraId="460EF3FB" w14:textId="776A3272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2"/>
        <w:jc w:val="both"/>
        <w:rPr>
          <w:rFonts w:ascii="楷体" w:eastAsia="楷体" w:hAnsi="楷体"/>
          <w:sz w:val="28"/>
          <w:szCs w:val="28"/>
        </w:rPr>
      </w:pPr>
      <w:r w:rsidRPr="008B68FD">
        <w:rPr>
          <w:rFonts w:ascii="楷体" w:eastAsia="楷体" w:hAnsi="楷体" w:hint="eastAsia"/>
          <w:b/>
          <w:bCs/>
          <w:sz w:val="28"/>
          <w:szCs w:val="28"/>
        </w:rPr>
        <w:t>第十</w:t>
      </w:r>
      <w:r w:rsidR="008B68FD" w:rsidRPr="008B68FD">
        <w:rPr>
          <w:rFonts w:ascii="楷体" w:eastAsia="楷体" w:hAnsi="楷体" w:hint="eastAsia"/>
          <w:b/>
          <w:bCs/>
          <w:sz w:val="28"/>
          <w:szCs w:val="28"/>
        </w:rPr>
        <w:t>一</w:t>
      </w:r>
      <w:r w:rsidRPr="008B68FD">
        <w:rPr>
          <w:rFonts w:ascii="楷体" w:eastAsia="楷体" w:hAnsi="楷体" w:hint="eastAsia"/>
          <w:b/>
          <w:bCs/>
          <w:sz w:val="28"/>
          <w:szCs w:val="28"/>
        </w:rPr>
        <w:t>条</w:t>
      </w:r>
      <w:r w:rsidRPr="004E1998">
        <w:rPr>
          <w:rFonts w:ascii="楷体" w:eastAsia="楷体" w:hAnsi="楷体" w:hint="eastAsia"/>
          <w:sz w:val="28"/>
          <w:szCs w:val="28"/>
        </w:rPr>
        <w:t xml:space="preserve"> 认定程序：</w:t>
      </w:r>
    </w:p>
    <w:p w14:paraId="54EE1E4C" w14:textId="4F32A2D1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4E1998">
        <w:rPr>
          <w:rFonts w:ascii="楷体" w:eastAsia="楷体" w:hAnsi="楷体" w:hint="eastAsia"/>
          <w:sz w:val="28"/>
          <w:szCs w:val="28"/>
        </w:rPr>
        <w:t>（一）申请人向</w:t>
      </w:r>
      <w:r w:rsidR="00946F84">
        <w:rPr>
          <w:rFonts w:ascii="楷体" w:eastAsia="楷体" w:hAnsi="楷体" w:hint="eastAsia"/>
          <w:sz w:val="28"/>
          <w:szCs w:val="28"/>
        </w:rPr>
        <w:t>我院</w:t>
      </w:r>
      <w:r w:rsidRPr="004E1998">
        <w:rPr>
          <w:rFonts w:ascii="楷体" w:eastAsia="楷体" w:hAnsi="楷体" w:hint="eastAsia"/>
          <w:sz w:val="28"/>
          <w:szCs w:val="28"/>
        </w:rPr>
        <w:t>学位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评定</w:t>
      </w:r>
      <w:r w:rsidR="00176E4A">
        <w:rPr>
          <w:rFonts w:ascii="楷体" w:eastAsia="楷体" w:hAnsi="楷体" w:hint="eastAsia"/>
          <w:sz w:val="28"/>
          <w:szCs w:val="28"/>
        </w:rPr>
        <w:t>分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委员会提出申请，并将相关申请材料报送学院审核。</w:t>
      </w:r>
    </w:p>
    <w:p w14:paraId="67C321A1" w14:textId="649D1C64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4E1998">
        <w:rPr>
          <w:rFonts w:ascii="楷体" w:eastAsia="楷体" w:hAnsi="楷体" w:hint="eastAsia"/>
          <w:sz w:val="28"/>
          <w:szCs w:val="28"/>
        </w:rPr>
        <w:lastRenderedPageBreak/>
        <w:t>（二）学院对申请人资格进行核查，重点审核其政治表现、师德师风、学术诚信等情况。经学院党政联席会议研究通过后，将推荐名单报送</w:t>
      </w:r>
      <w:r w:rsidR="00946F84">
        <w:rPr>
          <w:rFonts w:ascii="楷体" w:eastAsia="楷体" w:hAnsi="楷体" w:hint="eastAsia"/>
          <w:sz w:val="28"/>
          <w:szCs w:val="28"/>
        </w:rPr>
        <w:t>学院</w:t>
      </w:r>
      <w:r w:rsidRPr="004E1998">
        <w:rPr>
          <w:rFonts w:ascii="楷体" w:eastAsia="楷体" w:hAnsi="楷体" w:hint="eastAsia"/>
          <w:sz w:val="28"/>
          <w:szCs w:val="28"/>
        </w:rPr>
        <w:t>学位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评定</w:t>
      </w:r>
      <w:r w:rsidR="00176E4A">
        <w:rPr>
          <w:rFonts w:ascii="楷体" w:eastAsia="楷体" w:hAnsi="楷体" w:hint="eastAsia"/>
          <w:sz w:val="28"/>
          <w:szCs w:val="28"/>
        </w:rPr>
        <w:t>分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委员会。</w:t>
      </w:r>
    </w:p>
    <w:p w14:paraId="532E6F22" w14:textId="7A571AD1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4E1998">
        <w:rPr>
          <w:rFonts w:ascii="楷体" w:eastAsia="楷体" w:hAnsi="楷体" w:hint="eastAsia"/>
          <w:sz w:val="28"/>
          <w:szCs w:val="28"/>
        </w:rPr>
        <w:t>（三）</w:t>
      </w:r>
      <w:r w:rsidR="00946F84">
        <w:rPr>
          <w:rFonts w:ascii="楷体" w:eastAsia="楷体" w:hAnsi="楷体" w:hint="eastAsia"/>
          <w:sz w:val="28"/>
          <w:szCs w:val="28"/>
        </w:rPr>
        <w:t>学院</w:t>
      </w:r>
      <w:r w:rsidRPr="004E1998">
        <w:rPr>
          <w:rFonts w:ascii="楷体" w:eastAsia="楷体" w:hAnsi="楷体" w:hint="eastAsia"/>
          <w:sz w:val="28"/>
          <w:szCs w:val="28"/>
        </w:rPr>
        <w:t>学位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评定</w:t>
      </w:r>
      <w:r w:rsidR="00176E4A">
        <w:rPr>
          <w:rFonts w:ascii="楷体" w:eastAsia="楷体" w:hAnsi="楷体" w:hint="eastAsia"/>
          <w:sz w:val="28"/>
          <w:szCs w:val="28"/>
        </w:rPr>
        <w:t>分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委员会对申请人的资格进行审议并表决。表决通过者名单公示5个工作日。公示无异议者名单报送校研究生教育管理部门复核。</w:t>
      </w:r>
    </w:p>
    <w:p w14:paraId="25175B4F" w14:textId="4E5215BD" w:rsidR="004E1998" w:rsidRPr="004E1998" w:rsidRDefault="004E1998" w:rsidP="0065045E">
      <w:pPr>
        <w:pStyle w:val="a7"/>
        <w:widowControl/>
        <w:shd w:val="clear" w:color="auto" w:fill="FFFFFF"/>
        <w:spacing w:beforeAutospacing="0" w:after="10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4E1998">
        <w:rPr>
          <w:rFonts w:ascii="楷体" w:eastAsia="楷体" w:hAnsi="楷体" w:hint="eastAsia"/>
          <w:sz w:val="28"/>
          <w:szCs w:val="28"/>
        </w:rPr>
        <w:t>（</w:t>
      </w:r>
      <w:r w:rsidR="008B68FD">
        <w:rPr>
          <w:rFonts w:ascii="楷体" w:eastAsia="楷体" w:hAnsi="楷体" w:hint="eastAsia"/>
          <w:sz w:val="28"/>
          <w:szCs w:val="28"/>
        </w:rPr>
        <w:t>四</w:t>
      </w:r>
      <w:r w:rsidRPr="004E1998">
        <w:rPr>
          <w:rFonts w:ascii="楷体" w:eastAsia="楷体" w:hAnsi="楷体" w:hint="eastAsia"/>
          <w:sz w:val="28"/>
          <w:szCs w:val="28"/>
        </w:rPr>
        <w:t>）对认定有异议，可向</w:t>
      </w:r>
      <w:r w:rsidR="00946F84">
        <w:rPr>
          <w:rFonts w:ascii="楷体" w:eastAsia="楷体" w:hAnsi="楷体" w:hint="eastAsia"/>
          <w:sz w:val="28"/>
          <w:szCs w:val="28"/>
        </w:rPr>
        <w:t>学院</w:t>
      </w:r>
      <w:r w:rsidRPr="004E1998">
        <w:rPr>
          <w:rFonts w:ascii="楷体" w:eastAsia="楷体" w:hAnsi="楷体" w:hint="eastAsia"/>
          <w:sz w:val="28"/>
          <w:szCs w:val="28"/>
        </w:rPr>
        <w:t>学位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评定</w:t>
      </w:r>
      <w:r w:rsidR="00176E4A">
        <w:rPr>
          <w:rFonts w:ascii="楷体" w:eastAsia="楷体" w:hAnsi="楷体" w:hint="eastAsia"/>
          <w:sz w:val="28"/>
          <w:szCs w:val="28"/>
        </w:rPr>
        <w:t>分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委员会实名提出申诉并提交佐证材料。申请人若对</w:t>
      </w:r>
      <w:r w:rsidR="00946F84">
        <w:rPr>
          <w:rFonts w:ascii="楷体" w:eastAsia="楷体" w:hAnsi="楷体" w:hint="eastAsia"/>
          <w:sz w:val="28"/>
          <w:szCs w:val="28"/>
        </w:rPr>
        <w:t>学院</w:t>
      </w:r>
      <w:r w:rsidRPr="004E1998">
        <w:rPr>
          <w:rFonts w:ascii="楷体" w:eastAsia="楷体" w:hAnsi="楷体" w:hint="eastAsia"/>
          <w:sz w:val="28"/>
          <w:szCs w:val="28"/>
        </w:rPr>
        <w:t>学位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评定</w:t>
      </w:r>
      <w:r w:rsidR="00176E4A">
        <w:rPr>
          <w:rFonts w:ascii="楷体" w:eastAsia="楷体" w:hAnsi="楷体" w:hint="eastAsia"/>
          <w:sz w:val="28"/>
          <w:szCs w:val="28"/>
        </w:rPr>
        <w:t>分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委员会的处理意见仍有异议的，可向</w:t>
      </w:r>
      <w:r w:rsidR="00946F84">
        <w:rPr>
          <w:rFonts w:ascii="楷体" w:eastAsia="楷体" w:hAnsi="楷体" w:hint="eastAsia"/>
          <w:sz w:val="28"/>
          <w:szCs w:val="28"/>
        </w:rPr>
        <w:t>学校</w:t>
      </w:r>
      <w:r w:rsidRPr="004E1998">
        <w:rPr>
          <w:rFonts w:ascii="楷体" w:eastAsia="楷体" w:hAnsi="楷体" w:hint="eastAsia"/>
          <w:sz w:val="28"/>
          <w:szCs w:val="28"/>
        </w:rPr>
        <w:t>学位评定委员会提出复议。</w:t>
      </w:r>
    </w:p>
    <w:p w14:paraId="0C16A145" w14:textId="17BED58E" w:rsidR="004E1998" w:rsidRPr="008B68FD" w:rsidRDefault="004E1998" w:rsidP="00946F84">
      <w:pPr>
        <w:pStyle w:val="a7"/>
        <w:widowControl/>
        <w:numPr>
          <w:ilvl w:val="0"/>
          <w:numId w:val="1"/>
        </w:numPr>
        <w:shd w:val="clear" w:color="auto" w:fill="FFFFFF"/>
        <w:spacing w:beforeAutospacing="0" w:afterAutospacing="0" w:line="315" w:lineRule="atLeast"/>
        <w:jc w:val="center"/>
        <w:rPr>
          <w:rFonts w:ascii="仿宋_GB2312" w:eastAsia="仿宋_GB2312" w:hAnsi="宋体" w:cs="仿宋_GB2312"/>
          <w:b/>
          <w:bCs/>
          <w:color w:val="000000"/>
          <w:sz w:val="31"/>
          <w:szCs w:val="31"/>
        </w:rPr>
      </w:pPr>
      <w:proofErr w:type="gramStart"/>
      <w:r w:rsidRPr="008B68FD">
        <w:rPr>
          <w:rFonts w:ascii="仿宋_GB2312" w:eastAsia="仿宋_GB2312" w:hAnsi="宋体" w:cs="仿宋_GB2312" w:hint="eastAsia"/>
          <w:b/>
          <w:bCs/>
          <w:color w:val="000000"/>
          <w:sz w:val="31"/>
          <w:szCs w:val="31"/>
        </w:rPr>
        <w:t>硕</w:t>
      </w:r>
      <w:proofErr w:type="gramEnd"/>
      <w:r w:rsidRPr="008B68FD">
        <w:rPr>
          <w:rFonts w:ascii="仿宋_GB2312" w:eastAsia="仿宋_GB2312" w:hAnsi="宋体" w:cs="仿宋_GB2312" w:hint="eastAsia"/>
          <w:b/>
          <w:bCs/>
          <w:color w:val="000000"/>
          <w:sz w:val="31"/>
          <w:szCs w:val="31"/>
        </w:rPr>
        <w:t>导管理</w:t>
      </w:r>
    </w:p>
    <w:p w14:paraId="5B35970D" w14:textId="75271ED3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2"/>
        <w:jc w:val="both"/>
        <w:rPr>
          <w:rFonts w:ascii="楷体" w:eastAsia="楷体" w:hAnsi="楷体"/>
          <w:sz w:val="28"/>
          <w:szCs w:val="28"/>
        </w:rPr>
      </w:pPr>
      <w:r w:rsidRPr="008B68FD">
        <w:rPr>
          <w:rFonts w:ascii="楷体" w:eastAsia="楷体" w:hAnsi="楷体" w:hint="eastAsia"/>
          <w:b/>
          <w:bCs/>
          <w:sz w:val="28"/>
          <w:szCs w:val="28"/>
        </w:rPr>
        <w:t>第十</w:t>
      </w:r>
      <w:r w:rsidR="008B68FD" w:rsidRPr="008B68FD">
        <w:rPr>
          <w:rFonts w:ascii="楷体" w:eastAsia="楷体" w:hAnsi="楷体" w:hint="eastAsia"/>
          <w:b/>
          <w:bCs/>
          <w:sz w:val="28"/>
          <w:szCs w:val="28"/>
        </w:rPr>
        <w:t>二</w:t>
      </w:r>
      <w:r w:rsidRPr="008B68FD">
        <w:rPr>
          <w:rFonts w:ascii="楷体" w:eastAsia="楷体" w:hAnsi="楷体" w:hint="eastAsia"/>
          <w:b/>
          <w:bCs/>
          <w:sz w:val="28"/>
          <w:szCs w:val="28"/>
        </w:rPr>
        <w:t>条</w:t>
      </w:r>
      <w:r w:rsidRPr="004E1998">
        <w:rPr>
          <w:rFonts w:ascii="楷体" w:eastAsia="楷体" w:hAnsi="楷体" w:hint="eastAsia"/>
          <w:sz w:val="28"/>
          <w:szCs w:val="28"/>
        </w:rPr>
        <w:t xml:space="preserve"> 导师有下列情况之一者，取消其任职资格：</w:t>
      </w:r>
    </w:p>
    <w:p w14:paraId="31F0B666" w14:textId="77777777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4E1998">
        <w:rPr>
          <w:rFonts w:ascii="楷体" w:eastAsia="楷体" w:hAnsi="楷体" w:hint="eastAsia"/>
          <w:sz w:val="28"/>
          <w:szCs w:val="28"/>
        </w:rPr>
        <w:t>（一）受党纪或政纪处分，无法履行教书育人职责者；</w:t>
      </w:r>
    </w:p>
    <w:p w14:paraId="13A17E32" w14:textId="3451C577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4E1998">
        <w:rPr>
          <w:rFonts w:ascii="楷体" w:eastAsia="楷体" w:hAnsi="楷体" w:hint="eastAsia"/>
          <w:sz w:val="28"/>
          <w:szCs w:val="28"/>
        </w:rPr>
        <w:t>（二）违反《教育部关于全面落实研究生导师立德树人职责的意见》《新时代高校教师职业行为十项准则》和高校教师师德禁行行为“红七条”“六禁令”，或出现其他师德失范行为，或师德考核不合格者；</w:t>
      </w:r>
      <w:r w:rsidR="008B68FD" w:rsidRPr="004E1998">
        <w:rPr>
          <w:rFonts w:ascii="楷体" w:eastAsia="楷体" w:hAnsi="楷体" w:hint="eastAsia"/>
          <w:sz w:val="28"/>
          <w:szCs w:val="28"/>
        </w:rPr>
        <w:t xml:space="preserve"> </w:t>
      </w:r>
    </w:p>
    <w:p w14:paraId="3515A4DD" w14:textId="684F8CA9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4E1998">
        <w:rPr>
          <w:rFonts w:ascii="楷体" w:eastAsia="楷体" w:hAnsi="楷体" w:hint="eastAsia"/>
          <w:sz w:val="28"/>
          <w:szCs w:val="28"/>
        </w:rPr>
        <w:t>（三）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在硕导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聘任过程中，弄虚作假或违反有关规定者；或所指导的硕士生有剽窃、抄袭、侵占他人学术成果、篡改他人研究成果、伪造数据、买卖论文、由他人代写或为他人代写论文等学术不端行为者；</w:t>
      </w:r>
    </w:p>
    <w:p w14:paraId="51AC390A" w14:textId="4ED42EB2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4E1998">
        <w:rPr>
          <w:rFonts w:ascii="楷体" w:eastAsia="楷体" w:hAnsi="楷体" w:hint="eastAsia"/>
          <w:sz w:val="28"/>
          <w:szCs w:val="28"/>
        </w:rPr>
        <w:t>（四）对学生实施性骚扰、与学生发生不正当关系或强制学生参加与教学科研无关的活动者；</w:t>
      </w:r>
    </w:p>
    <w:p w14:paraId="5C8B98A1" w14:textId="3D1053CE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4E1998">
        <w:rPr>
          <w:rFonts w:ascii="楷体" w:eastAsia="楷体" w:hAnsi="楷体" w:hint="eastAsia"/>
          <w:sz w:val="28"/>
          <w:szCs w:val="28"/>
        </w:rPr>
        <w:lastRenderedPageBreak/>
        <w:t>（五）不认真履行指导教师职责，导致硕士生培养质量受到严重影响者；</w:t>
      </w:r>
    </w:p>
    <w:p w14:paraId="180BB472" w14:textId="366BEA51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4E1998">
        <w:rPr>
          <w:rFonts w:ascii="楷体" w:eastAsia="楷体" w:hAnsi="楷体" w:hint="eastAsia"/>
          <w:sz w:val="28"/>
          <w:szCs w:val="28"/>
        </w:rPr>
        <w:t>（六）经上级有关部门或学校、学院组织的评估，确认由于导师本人原因，不适宜继续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担任硕导者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。</w:t>
      </w:r>
    </w:p>
    <w:p w14:paraId="18875941" w14:textId="191D0B02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4E1998">
        <w:rPr>
          <w:rFonts w:ascii="楷体" w:eastAsia="楷体" w:hAnsi="楷体" w:hint="eastAsia"/>
          <w:sz w:val="28"/>
          <w:szCs w:val="28"/>
        </w:rPr>
        <w:t>被取消任职资格硕导，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自取消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之日起三年内不得重新申请。同时停止其招生资格，其尚未毕业的硕士生由学院负责另行安排第一责任导师。如确因该硕士生研究课题特殊性需要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原硕导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协助的，则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原硕导应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协助指导直至其毕业。</w:t>
      </w:r>
    </w:p>
    <w:p w14:paraId="1B77D5FA" w14:textId="14CC30F5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2"/>
        <w:jc w:val="both"/>
        <w:rPr>
          <w:rFonts w:ascii="楷体" w:eastAsia="楷体" w:hAnsi="楷体"/>
          <w:sz w:val="28"/>
          <w:szCs w:val="28"/>
        </w:rPr>
      </w:pPr>
      <w:r w:rsidRPr="008B68FD">
        <w:rPr>
          <w:rFonts w:ascii="楷体" w:eastAsia="楷体" w:hAnsi="楷体" w:hint="eastAsia"/>
          <w:b/>
          <w:bCs/>
          <w:sz w:val="28"/>
          <w:szCs w:val="28"/>
        </w:rPr>
        <w:t>第十</w:t>
      </w:r>
      <w:r w:rsidR="008B68FD" w:rsidRPr="008B68FD">
        <w:rPr>
          <w:rFonts w:ascii="楷体" w:eastAsia="楷体" w:hAnsi="楷体" w:hint="eastAsia"/>
          <w:b/>
          <w:bCs/>
          <w:sz w:val="28"/>
          <w:szCs w:val="28"/>
        </w:rPr>
        <w:t>三</w:t>
      </w:r>
      <w:r w:rsidRPr="008B68FD">
        <w:rPr>
          <w:rFonts w:ascii="楷体" w:eastAsia="楷体" w:hAnsi="楷体" w:hint="eastAsia"/>
          <w:b/>
          <w:bCs/>
          <w:sz w:val="28"/>
          <w:szCs w:val="28"/>
        </w:rPr>
        <w:t>条</w:t>
      </w:r>
      <w:r w:rsidRPr="004E1998">
        <w:rPr>
          <w:rFonts w:ascii="楷体" w:eastAsia="楷体" w:hAnsi="楷体" w:hint="eastAsia"/>
          <w:sz w:val="28"/>
          <w:szCs w:val="28"/>
        </w:rPr>
        <w:t xml:space="preserve"> 导师有下列情况之一者，暂停其招生：</w:t>
      </w:r>
    </w:p>
    <w:p w14:paraId="6496C0C0" w14:textId="787EE5F1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4E1998">
        <w:rPr>
          <w:rFonts w:ascii="楷体" w:eastAsia="楷体" w:hAnsi="楷体" w:hint="eastAsia"/>
          <w:sz w:val="28"/>
          <w:szCs w:val="28"/>
        </w:rPr>
        <w:t>（一）无故不参加校院组织的立德树人、师德师风有关活动者；</w:t>
      </w:r>
    </w:p>
    <w:p w14:paraId="066D7D0A" w14:textId="05680556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4E1998">
        <w:rPr>
          <w:rFonts w:ascii="楷体" w:eastAsia="楷体" w:hAnsi="楷体" w:hint="eastAsia"/>
          <w:sz w:val="28"/>
          <w:szCs w:val="28"/>
        </w:rPr>
        <w:t>（二）发生严重</w:t>
      </w:r>
      <w:r w:rsidR="003349B6">
        <w:rPr>
          <w:rFonts w:ascii="楷体" w:eastAsia="楷体" w:hAnsi="楷体" w:hint="eastAsia"/>
          <w:sz w:val="28"/>
          <w:szCs w:val="28"/>
        </w:rPr>
        <w:t>或重大</w:t>
      </w:r>
      <w:r w:rsidRPr="004E1998">
        <w:rPr>
          <w:rFonts w:ascii="楷体" w:eastAsia="楷体" w:hAnsi="楷体" w:hint="eastAsia"/>
          <w:sz w:val="28"/>
          <w:szCs w:val="28"/>
        </w:rPr>
        <w:t>教学事故者；</w:t>
      </w:r>
    </w:p>
    <w:p w14:paraId="3162A2B4" w14:textId="77777777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4E1998">
        <w:rPr>
          <w:rFonts w:ascii="楷体" w:eastAsia="楷体" w:hAnsi="楷体" w:hint="eastAsia"/>
          <w:sz w:val="28"/>
          <w:szCs w:val="28"/>
        </w:rPr>
        <w:t>（三）长期离校或出国（境）一年以上者；</w:t>
      </w:r>
    </w:p>
    <w:p w14:paraId="569A313C" w14:textId="0750D5C9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4E1998">
        <w:rPr>
          <w:rFonts w:ascii="楷体" w:eastAsia="楷体" w:hAnsi="楷体" w:hint="eastAsia"/>
          <w:sz w:val="28"/>
          <w:szCs w:val="28"/>
        </w:rPr>
        <w:t>（四）所指导的学位论文</w:t>
      </w:r>
      <w:r w:rsidR="003349B6">
        <w:rPr>
          <w:rFonts w:ascii="楷体" w:eastAsia="楷体" w:hAnsi="楷体" w:hint="eastAsia"/>
          <w:sz w:val="28"/>
          <w:szCs w:val="28"/>
        </w:rPr>
        <w:t>在</w:t>
      </w:r>
      <w:r w:rsidRPr="004E1998">
        <w:rPr>
          <w:rFonts w:ascii="楷体" w:eastAsia="楷体" w:hAnsi="楷体" w:hint="eastAsia"/>
          <w:sz w:val="28"/>
          <w:szCs w:val="28"/>
        </w:rPr>
        <w:t>国家和省级教育行政主管部门组织的学位论文抽检中被认定“存在问题学位论文”者；</w:t>
      </w:r>
    </w:p>
    <w:p w14:paraId="176F0E08" w14:textId="2B111D68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4E1998">
        <w:rPr>
          <w:rFonts w:ascii="楷体" w:eastAsia="楷体" w:hAnsi="楷体" w:hint="eastAsia"/>
          <w:sz w:val="28"/>
          <w:szCs w:val="28"/>
        </w:rPr>
        <w:t>（五）近三年中，所指导的硕士生因未完成培养、学位等环节，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导致延毕累计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达到2人次者。</w:t>
      </w:r>
    </w:p>
    <w:p w14:paraId="1ADD7AD4" w14:textId="591A72F7" w:rsidR="004E1998" w:rsidRPr="004E1998" w:rsidRDefault="004E1998" w:rsidP="0065045E">
      <w:pPr>
        <w:pStyle w:val="a7"/>
        <w:widowControl/>
        <w:shd w:val="clear" w:color="auto" w:fill="FFFFFF"/>
        <w:spacing w:beforeAutospacing="0" w:after="100" w:line="360" w:lineRule="auto"/>
        <w:ind w:firstLineChars="200" w:firstLine="560"/>
        <w:jc w:val="both"/>
        <w:rPr>
          <w:rFonts w:ascii="楷体" w:eastAsia="楷体" w:hAnsi="楷体"/>
          <w:sz w:val="28"/>
          <w:szCs w:val="28"/>
        </w:rPr>
      </w:pPr>
      <w:r w:rsidRPr="004E1998">
        <w:rPr>
          <w:rFonts w:ascii="楷体" w:eastAsia="楷体" w:hAnsi="楷体" w:hint="eastAsia"/>
          <w:sz w:val="28"/>
          <w:szCs w:val="28"/>
        </w:rPr>
        <w:t>暂停招生资格的硕导，在停招1年后可向</w:t>
      </w:r>
      <w:r w:rsidR="00946F84">
        <w:rPr>
          <w:rFonts w:ascii="楷体" w:eastAsia="楷体" w:hAnsi="楷体" w:hint="eastAsia"/>
          <w:sz w:val="28"/>
          <w:szCs w:val="28"/>
        </w:rPr>
        <w:t>学院</w:t>
      </w:r>
      <w:r w:rsidRPr="004E1998">
        <w:rPr>
          <w:rFonts w:ascii="楷体" w:eastAsia="楷体" w:hAnsi="楷体" w:hint="eastAsia"/>
          <w:sz w:val="28"/>
          <w:szCs w:val="28"/>
        </w:rPr>
        <w:t>学位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评定</w:t>
      </w:r>
      <w:r w:rsidR="00176E4A">
        <w:rPr>
          <w:rFonts w:ascii="楷体" w:eastAsia="楷体" w:hAnsi="楷体" w:hint="eastAsia"/>
          <w:sz w:val="28"/>
          <w:szCs w:val="28"/>
        </w:rPr>
        <w:t>分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委员会提出申请，由</w:t>
      </w:r>
      <w:r w:rsidR="00946F84">
        <w:rPr>
          <w:rFonts w:ascii="楷体" w:eastAsia="楷体" w:hAnsi="楷体" w:hint="eastAsia"/>
          <w:sz w:val="28"/>
          <w:szCs w:val="28"/>
        </w:rPr>
        <w:t>学院</w:t>
      </w:r>
      <w:r w:rsidRPr="004E1998">
        <w:rPr>
          <w:rFonts w:ascii="楷体" w:eastAsia="楷体" w:hAnsi="楷体" w:hint="eastAsia"/>
          <w:sz w:val="28"/>
          <w:szCs w:val="28"/>
        </w:rPr>
        <w:t>学位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评定</w:t>
      </w:r>
      <w:r w:rsidR="00176E4A">
        <w:rPr>
          <w:rFonts w:ascii="楷体" w:eastAsia="楷体" w:hAnsi="楷体" w:hint="eastAsia"/>
          <w:sz w:val="28"/>
          <w:szCs w:val="28"/>
        </w:rPr>
        <w:t>分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委员会审议，决定是否恢复其招生资格，由校研究生教育管理部门备案。</w:t>
      </w:r>
    </w:p>
    <w:p w14:paraId="3DBDE072" w14:textId="13D67E7E" w:rsidR="004E1998" w:rsidRPr="008B68FD" w:rsidRDefault="004E1998" w:rsidP="00946F84">
      <w:pPr>
        <w:pStyle w:val="a7"/>
        <w:widowControl/>
        <w:numPr>
          <w:ilvl w:val="0"/>
          <w:numId w:val="1"/>
        </w:numPr>
        <w:shd w:val="clear" w:color="auto" w:fill="FFFFFF"/>
        <w:spacing w:beforeAutospacing="0" w:afterAutospacing="0" w:line="315" w:lineRule="atLeast"/>
        <w:jc w:val="center"/>
        <w:rPr>
          <w:rFonts w:ascii="仿宋_GB2312" w:eastAsia="仿宋_GB2312" w:hAnsi="宋体" w:cs="仿宋_GB2312"/>
          <w:b/>
          <w:bCs/>
          <w:color w:val="000000"/>
          <w:sz w:val="31"/>
          <w:szCs w:val="31"/>
        </w:rPr>
      </w:pPr>
      <w:r w:rsidRPr="008B68FD">
        <w:rPr>
          <w:rFonts w:ascii="仿宋_GB2312" w:eastAsia="仿宋_GB2312" w:hAnsi="宋体" w:cs="仿宋_GB2312" w:hint="eastAsia"/>
          <w:b/>
          <w:bCs/>
          <w:color w:val="000000"/>
          <w:sz w:val="31"/>
          <w:szCs w:val="31"/>
        </w:rPr>
        <w:t>附则</w:t>
      </w:r>
    </w:p>
    <w:p w14:paraId="6373873D" w14:textId="1B71044C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2"/>
        <w:jc w:val="both"/>
        <w:rPr>
          <w:rFonts w:ascii="楷体" w:eastAsia="楷体" w:hAnsi="楷体"/>
          <w:sz w:val="28"/>
          <w:szCs w:val="28"/>
        </w:rPr>
      </w:pPr>
      <w:r w:rsidRPr="008B68FD">
        <w:rPr>
          <w:rFonts w:ascii="楷体" w:eastAsia="楷体" w:hAnsi="楷体" w:hint="eastAsia"/>
          <w:b/>
          <w:bCs/>
          <w:sz w:val="28"/>
          <w:szCs w:val="28"/>
        </w:rPr>
        <w:t>第十</w:t>
      </w:r>
      <w:r w:rsidR="008B68FD" w:rsidRPr="008B68FD">
        <w:rPr>
          <w:rFonts w:ascii="楷体" w:eastAsia="楷体" w:hAnsi="楷体" w:hint="eastAsia"/>
          <w:b/>
          <w:bCs/>
          <w:sz w:val="28"/>
          <w:szCs w:val="28"/>
        </w:rPr>
        <w:t>四</w:t>
      </w:r>
      <w:r w:rsidRPr="008B68FD">
        <w:rPr>
          <w:rFonts w:ascii="楷体" w:eastAsia="楷体" w:hAnsi="楷体" w:hint="eastAsia"/>
          <w:b/>
          <w:bCs/>
          <w:sz w:val="28"/>
          <w:szCs w:val="28"/>
        </w:rPr>
        <w:t>条</w:t>
      </w:r>
      <w:r w:rsidRPr="004E1998">
        <w:rPr>
          <w:rFonts w:ascii="楷体" w:eastAsia="楷体" w:hAnsi="楷体" w:hint="eastAsia"/>
          <w:sz w:val="28"/>
          <w:szCs w:val="28"/>
        </w:rPr>
        <w:t xml:space="preserve"> 申请材料存在弄虚作假的，一经查实，将取消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其硕导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任职资格和招生资格，三年内不再受理其申请。</w:t>
      </w:r>
    </w:p>
    <w:p w14:paraId="6F62706D" w14:textId="2D093C11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2"/>
        <w:jc w:val="both"/>
        <w:rPr>
          <w:rFonts w:ascii="楷体" w:eastAsia="楷体" w:hAnsi="楷体"/>
          <w:sz w:val="28"/>
          <w:szCs w:val="28"/>
        </w:rPr>
      </w:pPr>
      <w:r w:rsidRPr="008B68FD">
        <w:rPr>
          <w:rFonts w:ascii="楷体" w:eastAsia="楷体" w:hAnsi="楷体" w:hint="eastAsia"/>
          <w:b/>
          <w:bCs/>
          <w:sz w:val="28"/>
          <w:szCs w:val="28"/>
        </w:rPr>
        <w:lastRenderedPageBreak/>
        <w:t>第十</w:t>
      </w:r>
      <w:r w:rsidR="008B68FD" w:rsidRPr="008B68FD">
        <w:rPr>
          <w:rFonts w:ascii="楷体" w:eastAsia="楷体" w:hAnsi="楷体" w:hint="eastAsia"/>
          <w:b/>
          <w:bCs/>
          <w:sz w:val="28"/>
          <w:szCs w:val="28"/>
        </w:rPr>
        <w:t>五</w:t>
      </w:r>
      <w:r w:rsidRPr="008B68FD">
        <w:rPr>
          <w:rFonts w:ascii="楷体" w:eastAsia="楷体" w:hAnsi="楷体" w:hint="eastAsia"/>
          <w:b/>
          <w:bCs/>
          <w:sz w:val="28"/>
          <w:szCs w:val="28"/>
        </w:rPr>
        <w:t>条</w:t>
      </w:r>
      <w:r w:rsidRPr="004E1998">
        <w:rPr>
          <w:rFonts w:ascii="楷体" w:eastAsia="楷体" w:hAnsi="楷体" w:hint="eastAsia"/>
          <w:sz w:val="28"/>
          <w:szCs w:val="28"/>
        </w:rPr>
        <w:t xml:space="preserve"> 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硕导应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积极参加学校和学院组织的培训活动，在岗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硕导每年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原则上应至少参加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一次硕导培训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。未参加岗前培训的新增硕导，原则上不独立承担硕士生指导工作。</w:t>
      </w:r>
    </w:p>
    <w:p w14:paraId="0145D165" w14:textId="4B7696FC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2"/>
        <w:jc w:val="both"/>
        <w:rPr>
          <w:rFonts w:ascii="楷体" w:eastAsia="楷体" w:hAnsi="楷体"/>
          <w:sz w:val="28"/>
          <w:szCs w:val="28"/>
        </w:rPr>
      </w:pPr>
      <w:r w:rsidRPr="008B68FD">
        <w:rPr>
          <w:rFonts w:ascii="楷体" w:eastAsia="楷体" w:hAnsi="楷体" w:hint="eastAsia"/>
          <w:b/>
          <w:bCs/>
          <w:sz w:val="28"/>
          <w:szCs w:val="28"/>
        </w:rPr>
        <w:t>第十</w:t>
      </w:r>
      <w:r w:rsidR="008B68FD" w:rsidRPr="008B68FD">
        <w:rPr>
          <w:rFonts w:ascii="楷体" w:eastAsia="楷体" w:hAnsi="楷体" w:hint="eastAsia"/>
          <w:b/>
          <w:bCs/>
          <w:sz w:val="28"/>
          <w:szCs w:val="28"/>
        </w:rPr>
        <w:t>六</w:t>
      </w:r>
      <w:r w:rsidRPr="008B68FD">
        <w:rPr>
          <w:rFonts w:ascii="楷体" w:eastAsia="楷体" w:hAnsi="楷体" w:hint="eastAsia"/>
          <w:b/>
          <w:bCs/>
          <w:sz w:val="28"/>
          <w:szCs w:val="28"/>
        </w:rPr>
        <w:t>条</w:t>
      </w:r>
      <w:r w:rsidRPr="004E1998">
        <w:rPr>
          <w:rFonts w:ascii="楷体" w:eastAsia="楷体" w:hAnsi="楷体" w:hint="eastAsia"/>
          <w:sz w:val="28"/>
          <w:szCs w:val="28"/>
        </w:rPr>
        <w:t xml:space="preserve"> 本办法中所涉及的科研项目、科研成果等级别认定，均以学校现行有效的相关认定文件为准。</w:t>
      </w:r>
    </w:p>
    <w:p w14:paraId="6E7EC364" w14:textId="7E464E48" w:rsidR="004E1998" w:rsidRPr="004E1998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2"/>
        <w:jc w:val="both"/>
        <w:rPr>
          <w:rFonts w:ascii="楷体" w:eastAsia="楷体" w:hAnsi="楷体"/>
          <w:sz w:val="28"/>
          <w:szCs w:val="28"/>
        </w:rPr>
      </w:pPr>
      <w:r w:rsidRPr="002F62E7">
        <w:rPr>
          <w:rFonts w:ascii="楷体" w:eastAsia="楷体" w:hAnsi="楷体" w:hint="eastAsia"/>
          <w:b/>
          <w:bCs/>
          <w:sz w:val="28"/>
          <w:szCs w:val="28"/>
        </w:rPr>
        <w:t>第十</w:t>
      </w:r>
      <w:r w:rsidR="008B68FD" w:rsidRPr="002F62E7">
        <w:rPr>
          <w:rFonts w:ascii="楷体" w:eastAsia="楷体" w:hAnsi="楷体" w:hint="eastAsia"/>
          <w:b/>
          <w:bCs/>
          <w:sz w:val="28"/>
          <w:szCs w:val="28"/>
        </w:rPr>
        <w:t>七</w:t>
      </w:r>
      <w:r w:rsidRPr="002F62E7">
        <w:rPr>
          <w:rFonts w:ascii="楷体" w:eastAsia="楷体" w:hAnsi="楷体" w:hint="eastAsia"/>
          <w:b/>
          <w:bCs/>
          <w:sz w:val="28"/>
          <w:szCs w:val="28"/>
        </w:rPr>
        <w:t>条</w:t>
      </w:r>
      <w:r w:rsidRPr="004E1998">
        <w:rPr>
          <w:rFonts w:ascii="楷体" w:eastAsia="楷体" w:hAnsi="楷体" w:hint="eastAsia"/>
          <w:sz w:val="28"/>
          <w:szCs w:val="28"/>
        </w:rPr>
        <w:t xml:space="preserve"> 本办法由</w:t>
      </w:r>
      <w:r w:rsidR="008B68FD">
        <w:rPr>
          <w:rFonts w:ascii="楷体" w:eastAsia="楷体" w:hAnsi="楷体" w:hint="eastAsia"/>
          <w:sz w:val="28"/>
          <w:szCs w:val="28"/>
        </w:rPr>
        <w:t>金融学院</w:t>
      </w:r>
      <w:r w:rsidRPr="004E1998">
        <w:rPr>
          <w:rFonts w:ascii="楷体" w:eastAsia="楷体" w:hAnsi="楷体" w:hint="eastAsia"/>
          <w:sz w:val="28"/>
          <w:szCs w:val="28"/>
        </w:rPr>
        <w:t>负责解释。</w:t>
      </w:r>
    </w:p>
    <w:p w14:paraId="15609818" w14:textId="5C18FB10" w:rsidR="004E1998" w:rsidRPr="00083EEF" w:rsidRDefault="004E1998" w:rsidP="0065045E">
      <w:pPr>
        <w:pStyle w:val="a7"/>
        <w:widowControl/>
        <w:shd w:val="clear" w:color="auto" w:fill="FFFFFF"/>
        <w:spacing w:beforeAutospacing="0" w:afterAutospacing="0" w:line="360" w:lineRule="auto"/>
        <w:ind w:firstLineChars="200" w:firstLine="562"/>
        <w:jc w:val="both"/>
        <w:rPr>
          <w:rFonts w:ascii="楷体" w:eastAsia="楷体" w:hAnsi="楷体"/>
          <w:sz w:val="28"/>
          <w:szCs w:val="28"/>
        </w:rPr>
      </w:pPr>
      <w:r w:rsidRPr="008B68FD">
        <w:rPr>
          <w:rFonts w:ascii="楷体" w:eastAsia="楷体" w:hAnsi="楷体" w:hint="eastAsia"/>
          <w:b/>
          <w:bCs/>
          <w:sz w:val="28"/>
          <w:szCs w:val="28"/>
        </w:rPr>
        <w:t>第</w:t>
      </w:r>
      <w:r w:rsidR="008B68FD" w:rsidRPr="008B68FD">
        <w:rPr>
          <w:rFonts w:ascii="楷体" w:eastAsia="楷体" w:hAnsi="楷体" w:hint="eastAsia"/>
          <w:b/>
          <w:bCs/>
          <w:sz w:val="28"/>
          <w:szCs w:val="28"/>
        </w:rPr>
        <w:t>十</w:t>
      </w:r>
      <w:r w:rsidR="002F62E7">
        <w:rPr>
          <w:rFonts w:ascii="楷体" w:eastAsia="楷体" w:hAnsi="楷体" w:hint="eastAsia"/>
          <w:b/>
          <w:bCs/>
          <w:sz w:val="28"/>
          <w:szCs w:val="28"/>
        </w:rPr>
        <w:t>八</w:t>
      </w:r>
      <w:r w:rsidRPr="008B68FD">
        <w:rPr>
          <w:rFonts w:ascii="楷体" w:eastAsia="楷体" w:hAnsi="楷体" w:hint="eastAsia"/>
          <w:b/>
          <w:bCs/>
          <w:sz w:val="28"/>
          <w:szCs w:val="28"/>
        </w:rPr>
        <w:t>条</w:t>
      </w:r>
      <w:r w:rsidRPr="004E1998">
        <w:rPr>
          <w:rFonts w:ascii="楷体" w:eastAsia="楷体" w:hAnsi="楷体" w:hint="eastAsia"/>
          <w:sz w:val="28"/>
          <w:szCs w:val="28"/>
        </w:rPr>
        <w:t xml:space="preserve"> 本办法自公布之日起施行，并</w:t>
      </w:r>
      <w:proofErr w:type="gramStart"/>
      <w:r w:rsidRPr="004E1998">
        <w:rPr>
          <w:rFonts w:ascii="楷体" w:eastAsia="楷体" w:hAnsi="楷体" w:hint="eastAsia"/>
          <w:sz w:val="28"/>
          <w:szCs w:val="28"/>
        </w:rPr>
        <w:t>视运行</w:t>
      </w:r>
      <w:proofErr w:type="gramEnd"/>
      <w:r w:rsidRPr="004E1998">
        <w:rPr>
          <w:rFonts w:ascii="楷体" w:eastAsia="楷体" w:hAnsi="楷体" w:hint="eastAsia"/>
          <w:sz w:val="28"/>
          <w:szCs w:val="28"/>
        </w:rPr>
        <w:t>情况适时修订。</w:t>
      </w:r>
    </w:p>
    <w:p w14:paraId="1485187A" w14:textId="52E66E9E" w:rsidR="0048077D" w:rsidRDefault="0048077D" w:rsidP="0065045E">
      <w:pPr>
        <w:widowControl/>
        <w:rPr>
          <w:rFonts w:ascii="楷体" w:eastAsia="楷体" w:hAnsi="楷体" w:cs="仿宋_GB2312"/>
          <w:b/>
          <w:bCs/>
          <w:color w:val="000000"/>
          <w:sz w:val="28"/>
          <w:szCs w:val="28"/>
        </w:rPr>
      </w:pPr>
      <w:r>
        <w:rPr>
          <w:rFonts w:ascii="楷体" w:eastAsia="楷体" w:hAnsi="楷体" w:cs="仿宋_GB2312"/>
          <w:b/>
          <w:bCs/>
          <w:color w:val="000000"/>
          <w:sz w:val="28"/>
          <w:szCs w:val="28"/>
        </w:rPr>
        <w:br w:type="page"/>
      </w:r>
    </w:p>
    <w:p w14:paraId="3356E324" w14:textId="45C9B4C4" w:rsidR="00DE7C2F" w:rsidRDefault="00DE7C2F" w:rsidP="00946F84">
      <w:pPr>
        <w:pStyle w:val="a7"/>
        <w:widowControl/>
        <w:shd w:val="clear" w:color="auto" w:fill="FFFFFF"/>
        <w:spacing w:beforeAutospacing="0" w:afterAutospacing="0" w:line="315" w:lineRule="atLeast"/>
        <w:jc w:val="center"/>
        <w:rPr>
          <w:rFonts w:ascii="楷体" w:eastAsia="楷体" w:hAnsi="楷体" w:cs="仿宋_GB2312"/>
          <w:b/>
          <w:bCs/>
          <w:color w:val="000000"/>
          <w:sz w:val="31"/>
          <w:szCs w:val="31"/>
        </w:rPr>
      </w:pPr>
      <w:r>
        <w:rPr>
          <w:rFonts w:ascii="楷体" w:eastAsia="楷体" w:hAnsi="楷体" w:cs="仿宋_GB2312" w:hint="eastAsia"/>
          <w:b/>
          <w:bCs/>
          <w:color w:val="000000"/>
          <w:sz w:val="31"/>
          <w:szCs w:val="31"/>
        </w:rPr>
        <w:lastRenderedPageBreak/>
        <w:t>附件1</w:t>
      </w:r>
      <w:r>
        <w:rPr>
          <w:rFonts w:ascii="楷体" w:eastAsia="楷体" w:hAnsi="楷体" w:cs="仿宋_GB2312"/>
          <w:b/>
          <w:bCs/>
          <w:color w:val="000000"/>
          <w:sz w:val="31"/>
          <w:szCs w:val="31"/>
        </w:rPr>
        <w:t xml:space="preserve">  </w:t>
      </w:r>
      <w:r>
        <w:rPr>
          <w:rFonts w:ascii="楷体" w:eastAsia="楷体" w:hAnsi="楷体" w:cs="仿宋_GB2312" w:hint="eastAsia"/>
          <w:b/>
          <w:bCs/>
          <w:color w:val="000000"/>
          <w:sz w:val="31"/>
          <w:szCs w:val="31"/>
        </w:rPr>
        <w:t>福建江夏学院硕士研究生导师资格认定业绩条件</w:t>
      </w:r>
    </w:p>
    <w:tbl>
      <w:tblPr>
        <w:tblStyle w:val="a8"/>
        <w:tblW w:w="9631" w:type="dxa"/>
        <w:jc w:val="center"/>
        <w:tblLook w:val="04A0" w:firstRow="1" w:lastRow="0" w:firstColumn="1" w:lastColumn="0" w:noHBand="0" w:noVBand="1"/>
      </w:tblPr>
      <w:tblGrid>
        <w:gridCol w:w="959"/>
        <w:gridCol w:w="6332"/>
        <w:gridCol w:w="2340"/>
      </w:tblGrid>
      <w:tr w:rsidR="00A23FFF" w14:paraId="6A25B9F9" w14:textId="77777777" w:rsidTr="00176E4A">
        <w:trPr>
          <w:trHeight w:val="662"/>
          <w:jc w:val="center"/>
        </w:trPr>
        <w:tc>
          <w:tcPr>
            <w:tcW w:w="959" w:type="dxa"/>
          </w:tcPr>
          <w:p w14:paraId="5989DCCA" w14:textId="77777777" w:rsidR="00A23FFF" w:rsidRPr="002C5B0B" w:rsidRDefault="00A23FFF" w:rsidP="00774192">
            <w:pPr>
              <w:pStyle w:val="a7"/>
              <w:widowControl/>
              <w:spacing w:beforeAutospacing="0" w:afterAutospacing="0" w:line="315" w:lineRule="atLeast"/>
              <w:jc w:val="center"/>
              <w:rPr>
                <w:rFonts w:ascii="楷体" w:eastAsia="楷体" w:hAnsi="楷体" w:cs="仿宋_GB2312"/>
                <w:b/>
                <w:bCs/>
                <w:color w:val="000000"/>
                <w:sz w:val="28"/>
                <w:szCs w:val="28"/>
              </w:rPr>
            </w:pPr>
            <w:r w:rsidRPr="002C5B0B">
              <w:rPr>
                <w:rFonts w:ascii="楷体" w:eastAsia="楷体" w:hAnsi="楷体" w:cs="仿宋_GB2312" w:hint="eastAsia"/>
                <w:b/>
                <w:bCs/>
                <w:color w:val="000000"/>
                <w:sz w:val="28"/>
                <w:szCs w:val="28"/>
              </w:rPr>
              <w:t>类别</w:t>
            </w:r>
          </w:p>
        </w:tc>
        <w:tc>
          <w:tcPr>
            <w:tcW w:w="6332" w:type="dxa"/>
          </w:tcPr>
          <w:p w14:paraId="1D3C2AC1" w14:textId="564055FE" w:rsidR="00A23FFF" w:rsidRPr="002C5B0B" w:rsidRDefault="00A23FFF" w:rsidP="00A23FFF">
            <w:pPr>
              <w:pStyle w:val="a7"/>
              <w:widowControl/>
              <w:spacing w:beforeAutospacing="0" w:afterAutospacing="0" w:line="315" w:lineRule="atLeast"/>
              <w:jc w:val="center"/>
              <w:rPr>
                <w:rFonts w:ascii="楷体" w:eastAsia="楷体" w:hAnsi="楷体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楷体" w:eastAsia="楷体" w:hAnsi="楷体" w:cs="仿宋_GB2312" w:hint="eastAsia"/>
                <w:b/>
                <w:bCs/>
                <w:color w:val="000000"/>
                <w:sz w:val="28"/>
                <w:szCs w:val="28"/>
              </w:rPr>
              <w:t>业绩条件</w:t>
            </w:r>
          </w:p>
        </w:tc>
        <w:tc>
          <w:tcPr>
            <w:tcW w:w="2340" w:type="dxa"/>
          </w:tcPr>
          <w:p w14:paraId="5F8AC7F4" w14:textId="77777777" w:rsidR="00A23FFF" w:rsidRPr="002C5B0B" w:rsidRDefault="00A23FFF" w:rsidP="00774192">
            <w:pPr>
              <w:pStyle w:val="a7"/>
              <w:widowControl/>
              <w:spacing w:beforeAutospacing="0" w:afterAutospacing="0" w:line="315" w:lineRule="atLeast"/>
              <w:jc w:val="center"/>
              <w:rPr>
                <w:rFonts w:ascii="楷体" w:eastAsia="楷体" w:hAnsi="楷体" w:cs="仿宋_GB2312"/>
                <w:b/>
                <w:bCs/>
                <w:color w:val="000000"/>
                <w:sz w:val="28"/>
                <w:szCs w:val="28"/>
              </w:rPr>
            </w:pPr>
            <w:r w:rsidRPr="002C5B0B">
              <w:rPr>
                <w:rFonts w:ascii="楷体" w:eastAsia="楷体" w:hAnsi="楷体" w:cs="仿宋_GB2312" w:hint="eastAsia"/>
                <w:b/>
                <w:bCs/>
                <w:color w:val="000000"/>
                <w:sz w:val="28"/>
                <w:szCs w:val="28"/>
              </w:rPr>
              <w:t>备注</w:t>
            </w:r>
          </w:p>
        </w:tc>
      </w:tr>
      <w:tr w:rsidR="007A4C56" w14:paraId="78064E60" w14:textId="77777777" w:rsidTr="00176E4A">
        <w:trPr>
          <w:trHeight w:val="1965"/>
          <w:jc w:val="center"/>
        </w:trPr>
        <w:tc>
          <w:tcPr>
            <w:tcW w:w="959" w:type="dxa"/>
            <w:vAlign w:val="center"/>
          </w:tcPr>
          <w:p w14:paraId="445C7999" w14:textId="3191DCEA" w:rsidR="007A4C56" w:rsidRPr="002C5B0B" w:rsidRDefault="007A4C56" w:rsidP="00774192">
            <w:pPr>
              <w:pStyle w:val="a7"/>
              <w:widowControl/>
              <w:spacing w:beforeAutospacing="0" w:afterAutospacing="0" w:line="315" w:lineRule="atLeast"/>
              <w:jc w:val="center"/>
              <w:rPr>
                <w:rFonts w:ascii="楷体" w:eastAsia="楷体" w:hAnsi="楷体" w:cs="仿宋_GB2312"/>
                <w:color w:val="000000"/>
              </w:rPr>
            </w:pPr>
            <w:r>
              <w:rPr>
                <w:rFonts w:ascii="楷体" w:eastAsia="楷体" w:hAnsi="楷体" w:cs="仿宋_GB2312" w:hint="eastAsia"/>
                <w:color w:val="000000"/>
              </w:rPr>
              <w:t>类别</w:t>
            </w:r>
            <w:proofErr w:type="gramStart"/>
            <w:r>
              <w:rPr>
                <w:rFonts w:ascii="楷体" w:eastAsia="楷体" w:hAnsi="楷体" w:cs="仿宋_GB2312" w:hint="eastAsia"/>
                <w:color w:val="000000"/>
              </w:rPr>
              <w:t>一</w:t>
            </w:r>
            <w:proofErr w:type="gramEnd"/>
          </w:p>
        </w:tc>
        <w:tc>
          <w:tcPr>
            <w:tcW w:w="6332" w:type="dxa"/>
            <w:vAlign w:val="center"/>
          </w:tcPr>
          <w:p w14:paraId="360D3193" w14:textId="5613C739" w:rsidR="007A4C56" w:rsidRPr="00A23FFF" w:rsidRDefault="007A4C56" w:rsidP="00774192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b/>
                <w:bCs/>
                <w:color w:val="000000"/>
              </w:rPr>
            </w:pPr>
            <w:r w:rsidRPr="00A23FFF">
              <w:rPr>
                <w:rFonts w:ascii="楷体" w:eastAsia="楷体" w:hAnsi="楷体" w:cs="仿宋_GB2312" w:hint="eastAsia"/>
                <w:b/>
                <w:bCs/>
                <w:color w:val="000000"/>
              </w:rPr>
              <w:t>以下条件二选</w:t>
            </w:r>
            <w:proofErr w:type="gramStart"/>
            <w:r w:rsidRPr="00A23FFF">
              <w:rPr>
                <w:rFonts w:ascii="楷体" w:eastAsia="楷体" w:hAnsi="楷体" w:cs="仿宋_GB2312" w:hint="eastAsia"/>
                <w:b/>
                <w:bCs/>
                <w:color w:val="000000"/>
              </w:rPr>
              <w:t>一</w:t>
            </w:r>
            <w:proofErr w:type="gramEnd"/>
            <w:r w:rsidRPr="00A23FFF">
              <w:rPr>
                <w:rFonts w:ascii="楷体" w:eastAsia="楷体" w:hAnsi="楷体" w:cs="仿宋_GB2312" w:hint="eastAsia"/>
                <w:b/>
                <w:bCs/>
                <w:color w:val="000000"/>
              </w:rPr>
              <w:t>：</w:t>
            </w:r>
          </w:p>
          <w:p w14:paraId="3333B3A3" w14:textId="30364AB0" w:rsidR="007A4C56" w:rsidRDefault="007A4C56" w:rsidP="00A23FFF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>
              <w:rPr>
                <w:rFonts w:ascii="楷体" w:eastAsia="楷体" w:hAnsi="楷体" w:cs="仿宋_GB2312" w:hint="eastAsia"/>
                <w:color w:val="000000"/>
              </w:rPr>
              <w:t>1</w:t>
            </w:r>
            <w:r>
              <w:rPr>
                <w:rFonts w:ascii="楷体" w:eastAsia="楷体" w:hAnsi="楷体" w:cs="仿宋_GB2312"/>
                <w:color w:val="000000"/>
              </w:rPr>
              <w:t>.</w:t>
            </w:r>
            <w:r w:rsidRPr="00DE7C2F">
              <w:rPr>
                <w:rFonts w:ascii="楷体" w:eastAsia="楷体" w:hAnsi="楷体" w:cs="仿宋_GB2312" w:hint="eastAsia"/>
                <w:color w:val="000000"/>
              </w:rPr>
              <w:t>主持省部级及以上教学科研项目1项；</w:t>
            </w:r>
          </w:p>
          <w:p w14:paraId="23430DD5" w14:textId="5F6D6B3F" w:rsidR="007A4C56" w:rsidRPr="00A23FFF" w:rsidRDefault="007A4C56" w:rsidP="00A23FFF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>
              <w:rPr>
                <w:rFonts w:ascii="楷体" w:eastAsia="楷体" w:hAnsi="楷体" w:cs="仿宋_GB2312" w:hint="eastAsia"/>
                <w:color w:val="000000"/>
              </w:rPr>
              <w:t>2</w:t>
            </w:r>
            <w:r>
              <w:rPr>
                <w:rFonts w:ascii="楷体" w:eastAsia="楷体" w:hAnsi="楷体" w:cs="仿宋_GB2312"/>
                <w:color w:val="000000"/>
              </w:rPr>
              <w:t>.</w:t>
            </w:r>
            <w:r w:rsidRPr="00DE7C2F">
              <w:rPr>
                <w:rFonts w:ascii="楷体" w:eastAsia="楷体" w:hAnsi="楷体" w:cs="仿宋_GB2312" w:hint="eastAsia"/>
                <w:color w:val="000000"/>
              </w:rPr>
              <w:t>主持市厅级科研项目1项，并主持到校经费自然科学类不低于10万元、社会科学类不低于5万元的单项立项横向项目1项。</w:t>
            </w:r>
          </w:p>
        </w:tc>
        <w:tc>
          <w:tcPr>
            <w:tcW w:w="2340" w:type="dxa"/>
            <w:vMerge w:val="restart"/>
            <w:vAlign w:val="center"/>
          </w:tcPr>
          <w:p w14:paraId="4FCFF567" w14:textId="43262496" w:rsidR="007A4C56" w:rsidRPr="002C5B0B" w:rsidRDefault="007A4C56" w:rsidP="00A23FFF">
            <w:pPr>
              <w:pStyle w:val="a7"/>
              <w:spacing w:line="360" w:lineRule="exact"/>
              <w:jc w:val="both"/>
              <w:rPr>
                <w:rFonts w:ascii="楷体" w:eastAsia="楷体" w:hAnsi="楷体" w:cs="仿宋_GB2312"/>
                <w:color w:val="000000"/>
                <w:sz w:val="32"/>
                <w:szCs w:val="32"/>
              </w:rPr>
            </w:pPr>
            <w:r w:rsidRPr="00A23FFF">
              <w:rPr>
                <w:rFonts w:ascii="楷体" w:eastAsia="楷体" w:hAnsi="楷体" w:cs="仿宋_GB2312" w:hint="eastAsia"/>
                <w:color w:val="000000"/>
              </w:rPr>
              <w:t>学位授权点认定的其他重要成果（须经</w:t>
            </w:r>
            <w:r w:rsidR="00176E4A">
              <w:rPr>
                <w:rFonts w:ascii="楷体" w:eastAsia="楷体" w:hAnsi="楷体" w:cs="仿宋_GB2312" w:hint="eastAsia"/>
                <w:color w:val="000000"/>
              </w:rPr>
              <w:t>学院</w:t>
            </w:r>
            <w:r w:rsidRPr="00A23FFF">
              <w:rPr>
                <w:rFonts w:ascii="楷体" w:eastAsia="楷体" w:hAnsi="楷体" w:cs="仿宋_GB2312" w:hint="eastAsia"/>
                <w:color w:val="000000"/>
              </w:rPr>
              <w:t>学位</w:t>
            </w:r>
            <w:proofErr w:type="gramStart"/>
            <w:r w:rsidRPr="00A23FFF">
              <w:rPr>
                <w:rFonts w:ascii="楷体" w:eastAsia="楷体" w:hAnsi="楷体" w:cs="仿宋_GB2312" w:hint="eastAsia"/>
                <w:color w:val="000000"/>
              </w:rPr>
              <w:t>评定分</w:t>
            </w:r>
            <w:proofErr w:type="gramEnd"/>
            <w:r w:rsidRPr="00A23FFF">
              <w:rPr>
                <w:rFonts w:ascii="楷体" w:eastAsia="楷体" w:hAnsi="楷体" w:cs="仿宋_GB2312" w:hint="eastAsia"/>
                <w:color w:val="000000"/>
              </w:rPr>
              <w:t>委员会认定</w:t>
            </w:r>
            <w:proofErr w:type="gramStart"/>
            <w:r w:rsidRPr="00A23FFF">
              <w:rPr>
                <w:rFonts w:ascii="楷体" w:eastAsia="楷体" w:hAnsi="楷体" w:cs="仿宋_GB2312" w:hint="eastAsia"/>
                <w:color w:val="000000"/>
              </w:rPr>
              <w:t>并报</w:t>
            </w:r>
            <w:r w:rsidR="003349B6">
              <w:rPr>
                <w:rFonts w:ascii="楷体" w:eastAsia="楷体" w:hAnsi="楷体" w:cs="仿宋_GB2312" w:hint="eastAsia"/>
                <w:color w:val="000000"/>
              </w:rPr>
              <w:t>校</w:t>
            </w:r>
            <w:r w:rsidRPr="00A23FFF">
              <w:rPr>
                <w:rFonts w:ascii="楷体" w:eastAsia="楷体" w:hAnsi="楷体" w:cs="仿宋_GB2312" w:hint="eastAsia"/>
                <w:color w:val="000000"/>
              </w:rPr>
              <w:t>研究生</w:t>
            </w:r>
            <w:proofErr w:type="gramEnd"/>
            <w:r w:rsidRPr="00A23FFF">
              <w:rPr>
                <w:rFonts w:ascii="楷体" w:eastAsia="楷体" w:hAnsi="楷体" w:cs="仿宋_GB2312" w:hint="eastAsia"/>
                <w:color w:val="000000"/>
              </w:rPr>
              <w:t>教育管理部门备案）</w:t>
            </w:r>
            <w:r>
              <w:rPr>
                <w:rFonts w:ascii="楷体" w:eastAsia="楷体" w:hAnsi="楷体" w:cs="仿宋_GB2312" w:hint="eastAsia"/>
                <w:color w:val="000000"/>
              </w:rPr>
              <w:t>。</w:t>
            </w:r>
          </w:p>
        </w:tc>
      </w:tr>
      <w:tr w:rsidR="007A4C56" w14:paraId="45DB4A4C" w14:textId="77777777" w:rsidTr="00176E4A">
        <w:trPr>
          <w:trHeight w:val="4196"/>
          <w:jc w:val="center"/>
        </w:trPr>
        <w:tc>
          <w:tcPr>
            <w:tcW w:w="959" w:type="dxa"/>
            <w:vAlign w:val="center"/>
          </w:tcPr>
          <w:p w14:paraId="24F9B08A" w14:textId="10AD086B" w:rsidR="007A4C56" w:rsidRPr="002C5B0B" w:rsidRDefault="007A4C56" w:rsidP="00774192">
            <w:pPr>
              <w:pStyle w:val="a7"/>
              <w:widowControl/>
              <w:spacing w:beforeAutospacing="0" w:afterAutospacing="0" w:line="315" w:lineRule="atLeast"/>
              <w:jc w:val="center"/>
              <w:rPr>
                <w:rFonts w:ascii="楷体" w:eastAsia="楷体" w:hAnsi="楷体" w:cs="仿宋_GB2312"/>
                <w:color w:val="000000"/>
              </w:rPr>
            </w:pPr>
            <w:r>
              <w:rPr>
                <w:rFonts w:ascii="楷体" w:eastAsia="楷体" w:hAnsi="楷体" w:cs="仿宋_GB2312" w:hint="eastAsia"/>
                <w:color w:val="000000"/>
              </w:rPr>
              <w:t>类别二</w:t>
            </w:r>
          </w:p>
        </w:tc>
        <w:tc>
          <w:tcPr>
            <w:tcW w:w="6332" w:type="dxa"/>
            <w:vAlign w:val="center"/>
          </w:tcPr>
          <w:p w14:paraId="50F3846A" w14:textId="38704735" w:rsidR="007A4C56" w:rsidRPr="00A23FFF" w:rsidRDefault="007A4C56" w:rsidP="00A23FFF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b/>
                <w:bCs/>
                <w:color w:val="000000"/>
              </w:rPr>
            </w:pPr>
            <w:r w:rsidRPr="00A23FFF">
              <w:rPr>
                <w:rFonts w:ascii="楷体" w:eastAsia="楷体" w:hAnsi="楷体" w:cs="仿宋_GB2312" w:hint="eastAsia"/>
                <w:b/>
                <w:bCs/>
                <w:color w:val="000000"/>
              </w:rPr>
              <w:t>以下</w:t>
            </w:r>
            <w:proofErr w:type="gramStart"/>
            <w:r w:rsidRPr="00A23FFF">
              <w:rPr>
                <w:rFonts w:ascii="楷体" w:eastAsia="楷体" w:hAnsi="楷体" w:cs="仿宋_GB2312" w:hint="eastAsia"/>
                <w:b/>
                <w:bCs/>
                <w:color w:val="000000"/>
              </w:rPr>
              <w:t>条件八选</w:t>
            </w:r>
            <w:proofErr w:type="gramEnd"/>
            <w:r w:rsidRPr="00A23FFF">
              <w:rPr>
                <w:rFonts w:ascii="楷体" w:eastAsia="楷体" w:hAnsi="楷体" w:cs="仿宋_GB2312" w:hint="eastAsia"/>
                <w:b/>
                <w:bCs/>
                <w:color w:val="000000"/>
              </w:rPr>
              <w:t>二</w:t>
            </w:r>
            <w:r>
              <w:rPr>
                <w:rFonts w:ascii="楷体" w:eastAsia="楷体" w:hAnsi="楷体" w:cs="仿宋_GB2312" w:hint="eastAsia"/>
                <w:b/>
                <w:bCs/>
                <w:color w:val="000000"/>
              </w:rPr>
              <w:t>（不可重复）</w:t>
            </w:r>
            <w:r w:rsidRPr="00A23FFF">
              <w:rPr>
                <w:rFonts w:ascii="楷体" w:eastAsia="楷体" w:hAnsi="楷体" w:cs="仿宋_GB2312" w:hint="eastAsia"/>
                <w:b/>
                <w:bCs/>
                <w:color w:val="000000"/>
              </w:rPr>
              <w:t>：</w:t>
            </w:r>
          </w:p>
          <w:p w14:paraId="5D547EC6" w14:textId="55B63569" w:rsidR="007A4C56" w:rsidRPr="00A23FFF" w:rsidRDefault="007A4C56" w:rsidP="00A23FFF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>
              <w:rPr>
                <w:rFonts w:ascii="楷体" w:eastAsia="楷体" w:hAnsi="楷体" w:cs="仿宋_GB2312" w:hint="eastAsia"/>
                <w:color w:val="000000"/>
              </w:rPr>
              <w:t>1</w:t>
            </w:r>
            <w:r>
              <w:rPr>
                <w:rFonts w:ascii="楷体" w:eastAsia="楷体" w:hAnsi="楷体" w:cs="仿宋_GB2312"/>
                <w:color w:val="000000"/>
              </w:rPr>
              <w:t>.</w:t>
            </w:r>
            <w:r w:rsidRPr="00A23FFF">
              <w:rPr>
                <w:rFonts w:ascii="楷体" w:eastAsia="楷体" w:hAnsi="楷体" w:cs="仿宋_GB2312" w:hint="eastAsia"/>
                <w:color w:val="000000"/>
              </w:rPr>
              <w:t>主持市厅级及以上科研项目1项，或主持到校经费自然科学类不低于5万元、社会科学类不低于3万元的单项立项横向项目1项。</w:t>
            </w:r>
          </w:p>
          <w:p w14:paraId="1527D6DA" w14:textId="6833BBA4" w:rsidR="007A4C56" w:rsidRDefault="007A4C56" w:rsidP="00A23FFF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>
              <w:rPr>
                <w:rFonts w:ascii="楷体" w:eastAsia="楷体" w:hAnsi="楷体" w:cs="仿宋_GB2312" w:hint="eastAsia"/>
                <w:color w:val="000000"/>
              </w:rPr>
              <w:t>2</w:t>
            </w:r>
            <w:r>
              <w:rPr>
                <w:rFonts w:ascii="楷体" w:eastAsia="楷体" w:hAnsi="楷体" w:cs="仿宋_GB2312"/>
                <w:color w:val="000000"/>
              </w:rPr>
              <w:t>.</w:t>
            </w:r>
            <w:r w:rsidRPr="00A23FFF">
              <w:rPr>
                <w:rFonts w:ascii="楷体" w:eastAsia="楷体" w:hAnsi="楷体" w:cs="仿宋_GB2312" w:hint="eastAsia"/>
                <w:color w:val="000000"/>
              </w:rPr>
              <w:t>获得省级及以上教学成果奖、科研成果奖（国家级奖项为所有获奖人员、省级奖项排名前3名）；</w:t>
            </w:r>
          </w:p>
          <w:p w14:paraId="146CF7A2" w14:textId="0EA6EE7E" w:rsidR="007A4C56" w:rsidRPr="00A23FFF" w:rsidRDefault="007A4C56" w:rsidP="00A23FFF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>
              <w:rPr>
                <w:rFonts w:ascii="楷体" w:eastAsia="楷体" w:hAnsi="楷体" w:cs="仿宋_GB2312"/>
                <w:color w:val="000000"/>
              </w:rPr>
              <w:t>3.</w:t>
            </w:r>
            <w:r w:rsidRPr="00A23FFF">
              <w:rPr>
                <w:rFonts w:ascii="楷体" w:eastAsia="楷体" w:hAnsi="楷体" w:cs="仿宋_GB2312" w:hint="eastAsia"/>
                <w:color w:val="000000"/>
              </w:rPr>
              <w:t>以第一作者或通讯作者在北大中文核心或CSSCI扩展版期刊（以学校认定目录为准）及以上发表学术论文1篇；</w:t>
            </w:r>
          </w:p>
          <w:p w14:paraId="392E4D75" w14:textId="767FE767" w:rsidR="007A4C56" w:rsidRPr="00A23FFF" w:rsidRDefault="007A4C56" w:rsidP="00A23FFF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>
              <w:rPr>
                <w:rFonts w:ascii="楷体" w:eastAsia="楷体" w:hAnsi="楷体" w:cs="仿宋_GB2312" w:hint="eastAsia"/>
                <w:color w:val="000000"/>
              </w:rPr>
              <w:t>4</w:t>
            </w:r>
            <w:r>
              <w:rPr>
                <w:rFonts w:ascii="楷体" w:eastAsia="楷体" w:hAnsi="楷体" w:cs="仿宋_GB2312"/>
                <w:color w:val="000000"/>
              </w:rPr>
              <w:t>.</w:t>
            </w:r>
            <w:r w:rsidRPr="00A23FFF">
              <w:rPr>
                <w:rFonts w:ascii="楷体" w:eastAsia="楷体" w:hAnsi="楷体" w:cs="仿宋_GB2312" w:hint="eastAsia"/>
                <w:color w:val="000000"/>
              </w:rPr>
              <w:t>作为第一发明人在研究领域获得授权发明专利1项及以上；</w:t>
            </w:r>
          </w:p>
          <w:p w14:paraId="7C340F8C" w14:textId="2240D4C6" w:rsidR="007A4C56" w:rsidRPr="00A23FFF" w:rsidRDefault="007A4C56" w:rsidP="00A23FFF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>
              <w:rPr>
                <w:rFonts w:ascii="楷体" w:eastAsia="楷体" w:hAnsi="楷体" w:cs="仿宋_GB2312" w:hint="eastAsia"/>
                <w:color w:val="000000"/>
              </w:rPr>
              <w:t>5</w:t>
            </w:r>
            <w:r>
              <w:rPr>
                <w:rFonts w:ascii="楷体" w:eastAsia="楷体" w:hAnsi="楷体" w:cs="仿宋_GB2312"/>
                <w:color w:val="000000"/>
              </w:rPr>
              <w:t>.</w:t>
            </w:r>
            <w:r w:rsidRPr="00A23FFF">
              <w:rPr>
                <w:rFonts w:ascii="楷体" w:eastAsia="楷体" w:hAnsi="楷体" w:cs="仿宋_GB2312" w:hint="eastAsia"/>
                <w:color w:val="000000"/>
              </w:rPr>
              <w:t>独立或作为第一作者出版20万字以上学术专著或研究生教材1部及以上；</w:t>
            </w:r>
          </w:p>
          <w:p w14:paraId="24AAE402" w14:textId="6005671D" w:rsidR="007A4C56" w:rsidRPr="00A23FFF" w:rsidRDefault="007A4C56" w:rsidP="00A23FFF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>
              <w:rPr>
                <w:rFonts w:ascii="楷体" w:eastAsia="楷体" w:hAnsi="楷体" w:cs="仿宋_GB2312" w:hint="eastAsia"/>
                <w:color w:val="000000"/>
              </w:rPr>
              <w:t>6</w:t>
            </w:r>
            <w:r>
              <w:rPr>
                <w:rFonts w:ascii="楷体" w:eastAsia="楷体" w:hAnsi="楷体" w:cs="仿宋_GB2312"/>
                <w:color w:val="000000"/>
              </w:rPr>
              <w:t>.</w:t>
            </w:r>
            <w:r w:rsidRPr="00A23FFF">
              <w:rPr>
                <w:rFonts w:ascii="楷体" w:eastAsia="楷体" w:hAnsi="楷体" w:cs="仿宋_GB2312" w:hint="eastAsia"/>
                <w:color w:val="000000"/>
              </w:rPr>
              <w:t>撰写的教学案例被省部级及以上案例库收录，或获评省级及以上各类优秀教学案例；</w:t>
            </w:r>
          </w:p>
          <w:p w14:paraId="72B2627C" w14:textId="33561F48" w:rsidR="007A4C56" w:rsidRPr="00A23FFF" w:rsidRDefault="007A4C56" w:rsidP="00A23FFF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>
              <w:rPr>
                <w:rFonts w:ascii="楷体" w:eastAsia="楷体" w:hAnsi="楷体" w:cs="仿宋_GB2312" w:hint="eastAsia"/>
                <w:color w:val="000000"/>
              </w:rPr>
              <w:t>7</w:t>
            </w:r>
            <w:r>
              <w:rPr>
                <w:rFonts w:ascii="楷体" w:eastAsia="楷体" w:hAnsi="楷体" w:cs="仿宋_GB2312"/>
                <w:color w:val="000000"/>
              </w:rPr>
              <w:t>.</w:t>
            </w:r>
            <w:r w:rsidRPr="00A23FFF">
              <w:rPr>
                <w:rFonts w:ascii="楷体" w:eastAsia="楷体" w:hAnsi="楷体" w:cs="仿宋_GB2312" w:hint="eastAsia"/>
                <w:color w:val="000000"/>
              </w:rPr>
              <w:t>作为负责人获省级及以上决策咨询类科研成果（须提供相关证明）；</w:t>
            </w:r>
          </w:p>
          <w:p w14:paraId="59496B0B" w14:textId="334164B8" w:rsidR="007A4C56" w:rsidRPr="002C5B0B" w:rsidRDefault="007A4C56" w:rsidP="00A23FFF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>
              <w:rPr>
                <w:rFonts w:ascii="楷体" w:eastAsia="楷体" w:hAnsi="楷体" w:cs="仿宋_GB2312" w:hint="eastAsia"/>
                <w:color w:val="000000"/>
              </w:rPr>
              <w:t>8</w:t>
            </w:r>
            <w:r>
              <w:rPr>
                <w:rFonts w:ascii="楷体" w:eastAsia="楷体" w:hAnsi="楷体" w:cs="仿宋_GB2312"/>
                <w:color w:val="000000"/>
              </w:rPr>
              <w:t>.</w:t>
            </w:r>
            <w:r w:rsidRPr="00A23FFF">
              <w:rPr>
                <w:rFonts w:ascii="楷体" w:eastAsia="楷体" w:hAnsi="楷体" w:cs="仿宋_GB2312" w:hint="eastAsia"/>
                <w:color w:val="000000"/>
              </w:rPr>
              <w:t>科研成果转化累计实际到账经费达到10万元（须提供有效凭证）</w:t>
            </w:r>
            <w:r>
              <w:rPr>
                <w:rFonts w:ascii="楷体" w:eastAsia="楷体" w:hAnsi="楷体" w:cs="仿宋_GB2312" w:hint="eastAsia"/>
                <w:color w:val="000000"/>
              </w:rPr>
              <w:t>。</w:t>
            </w:r>
          </w:p>
        </w:tc>
        <w:tc>
          <w:tcPr>
            <w:tcW w:w="2340" w:type="dxa"/>
            <w:vMerge/>
            <w:vAlign w:val="center"/>
          </w:tcPr>
          <w:p w14:paraId="392E7214" w14:textId="7A1A0C70" w:rsidR="007A4C56" w:rsidRPr="00A23FFF" w:rsidRDefault="007A4C56" w:rsidP="00A23FFF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</w:p>
        </w:tc>
      </w:tr>
    </w:tbl>
    <w:p w14:paraId="66288A3C" w14:textId="665A63D1" w:rsidR="00DE7C2F" w:rsidRDefault="00DE7C2F" w:rsidP="00946F84">
      <w:pPr>
        <w:pStyle w:val="a7"/>
        <w:widowControl/>
        <w:shd w:val="clear" w:color="auto" w:fill="FFFFFF"/>
        <w:spacing w:beforeAutospacing="0" w:afterAutospacing="0" w:line="315" w:lineRule="atLeast"/>
        <w:jc w:val="center"/>
        <w:rPr>
          <w:rFonts w:ascii="楷体" w:eastAsia="楷体" w:hAnsi="楷体" w:cs="仿宋_GB2312"/>
          <w:b/>
          <w:bCs/>
          <w:color w:val="000000"/>
          <w:sz w:val="31"/>
          <w:szCs w:val="31"/>
        </w:rPr>
      </w:pPr>
    </w:p>
    <w:p w14:paraId="34B42FE1" w14:textId="77777777" w:rsidR="00DE7C2F" w:rsidRDefault="00DE7C2F">
      <w:pPr>
        <w:widowControl/>
        <w:jc w:val="left"/>
        <w:rPr>
          <w:rFonts w:ascii="楷体" w:eastAsia="楷体" w:hAnsi="楷体" w:cs="仿宋_GB2312"/>
          <w:b/>
          <w:bCs/>
          <w:color w:val="000000"/>
          <w:kern w:val="0"/>
          <w:sz w:val="31"/>
          <w:szCs w:val="31"/>
        </w:rPr>
      </w:pPr>
      <w:r>
        <w:rPr>
          <w:rFonts w:ascii="楷体" w:eastAsia="楷体" w:hAnsi="楷体" w:cs="仿宋_GB2312"/>
          <w:b/>
          <w:bCs/>
          <w:color w:val="000000"/>
          <w:sz w:val="31"/>
          <w:szCs w:val="31"/>
        </w:rPr>
        <w:br w:type="page"/>
      </w:r>
    </w:p>
    <w:p w14:paraId="5D765950" w14:textId="0B2116EB" w:rsidR="009D55D8" w:rsidRPr="002C5B0B" w:rsidRDefault="0048077D" w:rsidP="00946F84">
      <w:pPr>
        <w:pStyle w:val="a7"/>
        <w:widowControl/>
        <w:shd w:val="clear" w:color="auto" w:fill="FFFFFF"/>
        <w:spacing w:beforeAutospacing="0" w:afterAutospacing="0" w:line="315" w:lineRule="atLeast"/>
        <w:jc w:val="center"/>
        <w:rPr>
          <w:rFonts w:ascii="楷体" w:eastAsia="楷体" w:hAnsi="楷体" w:cs="仿宋_GB2312"/>
          <w:b/>
          <w:bCs/>
          <w:color w:val="000000"/>
          <w:sz w:val="31"/>
          <w:szCs w:val="31"/>
        </w:rPr>
      </w:pPr>
      <w:r w:rsidRPr="002C5B0B">
        <w:rPr>
          <w:rFonts w:ascii="楷体" w:eastAsia="楷体" w:hAnsi="楷体" w:cs="仿宋_GB2312" w:hint="eastAsia"/>
          <w:b/>
          <w:bCs/>
          <w:color w:val="000000"/>
          <w:sz w:val="31"/>
          <w:szCs w:val="31"/>
        </w:rPr>
        <w:lastRenderedPageBreak/>
        <w:t>附件</w:t>
      </w:r>
      <w:r w:rsidR="00DE7C2F">
        <w:rPr>
          <w:rFonts w:ascii="楷体" w:eastAsia="楷体" w:hAnsi="楷体" w:cs="仿宋_GB2312"/>
          <w:b/>
          <w:bCs/>
          <w:color w:val="000000"/>
          <w:sz w:val="31"/>
          <w:szCs w:val="31"/>
        </w:rPr>
        <w:t>2</w:t>
      </w:r>
      <w:r w:rsidRPr="002C5B0B">
        <w:rPr>
          <w:rFonts w:ascii="楷体" w:eastAsia="楷体" w:hAnsi="楷体" w:cs="仿宋_GB2312" w:hint="eastAsia"/>
          <w:b/>
          <w:bCs/>
          <w:color w:val="000000"/>
          <w:sz w:val="31"/>
          <w:szCs w:val="31"/>
        </w:rPr>
        <w:t xml:space="preserve"> </w:t>
      </w:r>
      <w:r w:rsidR="002C5B0B">
        <w:rPr>
          <w:rFonts w:ascii="楷体" w:eastAsia="楷体" w:hAnsi="楷体" w:cs="仿宋_GB2312"/>
          <w:b/>
          <w:bCs/>
          <w:color w:val="000000"/>
          <w:sz w:val="31"/>
          <w:szCs w:val="31"/>
        </w:rPr>
        <w:t xml:space="preserve"> </w:t>
      </w:r>
      <w:r w:rsidR="009D55D8" w:rsidRPr="002C5B0B">
        <w:rPr>
          <w:rFonts w:ascii="楷体" w:eastAsia="楷体" w:hAnsi="楷体" w:cs="仿宋_GB2312" w:hint="eastAsia"/>
          <w:b/>
          <w:bCs/>
          <w:color w:val="000000"/>
          <w:sz w:val="31"/>
          <w:szCs w:val="31"/>
        </w:rPr>
        <w:t>福建江夏学院金融</w:t>
      </w:r>
      <w:r w:rsidR="002C5B0B">
        <w:rPr>
          <w:rFonts w:ascii="楷体" w:eastAsia="楷体" w:hAnsi="楷体" w:cs="仿宋_GB2312" w:hint="eastAsia"/>
          <w:b/>
          <w:bCs/>
          <w:color w:val="000000"/>
          <w:sz w:val="31"/>
          <w:szCs w:val="31"/>
        </w:rPr>
        <w:t>学院</w:t>
      </w:r>
      <w:r w:rsidR="009D55D8" w:rsidRPr="002C5B0B">
        <w:rPr>
          <w:rFonts w:ascii="楷体" w:eastAsia="楷体" w:hAnsi="楷体" w:cs="仿宋_GB2312"/>
          <w:b/>
          <w:bCs/>
          <w:color w:val="000000"/>
          <w:sz w:val="31"/>
          <w:szCs w:val="31"/>
        </w:rPr>
        <w:t>校</w:t>
      </w:r>
      <w:proofErr w:type="gramStart"/>
      <w:r w:rsidR="009D55D8" w:rsidRPr="002C5B0B">
        <w:rPr>
          <w:rFonts w:ascii="楷体" w:eastAsia="楷体" w:hAnsi="楷体" w:cs="仿宋_GB2312"/>
          <w:b/>
          <w:bCs/>
          <w:color w:val="000000"/>
          <w:sz w:val="31"/>
          <w:szCs w:val="31"/>
        </w:rPr>
        <w:t>内</w:t>
      </w:r>
      <w:r w:rsidR="00DE7C2F">
        <w:rPr>
          <w:rFonts w:ascii="楷体" w:eastAsia="楷体" w:hAnsi="楷体" w:cs="仿宋_GB2312" w:hint="eastAsia"/>
          <w:b/>
          <w:bCs/>
          <w:color w:val="000000"/>
          <w:sz w:val="31"/>
          <w:szCs w:val="31"/>
        </w:rPr>
        <w:t>硕导</w:t>
      </w:r>
      <w:proofErr w:type="gramEnd"/>
      <w:r w:rsidR="009D55D8" w:rsidRPr="002C5B0B">
        <w:rPr>
          <w:rFonts w:ascii="楷体" w:eastAsia="楷体" w:hAnsi="楷体" w:cs="仿宋_GB2312" w:hint="eastAsia"/>
          <w:b/>
          <w:bCs/>
          <w:color w:val="000000"/>
          <w:sz w:val="31"/>
          <w:szCs w:val="31"/>
        </w:rPr>
        <w:t>招生</w:t>
      </w:r>
      <w:r w:rsidRPr="002C5B0B">
        <w:rPr>
          <w:rFonts w:ascii="楷体" w:eastAsia="楷体" w:hAnsi="楷体" w:cs="仿宋_GB2312" w:hint="eastAsia"/>
          <w:b/>
          <w:bCs/>
          <w:color w:val="000000"/>
          <w:sz w:val="31"/>
          <w:szCs w:val="31"/>
        </w:rPr>
        <w:t>业绩</w:t>
      </w:r>
      <w:r w:rsidR="009D55D8" w:rsidRPr="002C5B0B">
        <w:rPr>
          <w:rFonts w:ascii="楷体" w:eastAsia="楷体" w:hAnsi="楷体" w:cs="仿宋_GB2312"/>
          <w:b/>
          <w:bCs/>
          <w:color w:val="000000"/>
          <w:sz w:val="31"/>
          <w:szCs w:val="31"/>
        </w:rPr>
        <w:t>条件</w:t>
      </w:r>
    </w:p>
    <w:tbl>
      <w:tblPr>
        <w:tblStyle w:val="a8"/>
        <w:tblW w:w="9604" w:type="dxa"/>
        <w:jc w:val="center"/>
        <w:tblLook w:val="04A0" w:firstRow="1" w:lastRow="0" w:firstColumn="1" w:lastColumn="0" w:noHBand="0" w:noVBand="1"/>
      </w:tblPr>
      <w:tblGrid>
        <w:gridCol w:w="817"/>
        <w:gridCol w:w="2951"/>
        <w:gridCol w:w="2835"/>
        <w:gridCol w:w="1701"/>
        <w:gridCol w:w="1300"/>
      </w:tblGrid>
      <w:tr w:rsidR="009D55D8" w14:paraId="5C2B549E" w14:textId="77777777" w:rsidTr="0091799D">
        <w:trPr>
          <w:jc w:val="center"/>
        </w:trPr>
        <w:tc>
          <w:tcPr>
            <w:tcW w:w="817" w:type="dxa"/>
          </w:tcPr>
          <w:p w14:paraId="204D38DE" w14:textId="77777777" w:rsidR="009D55D8" w:rsidRPr="002C5B0B" w:rsidRDefault="009D55D8" w:rsidP="002C5B0B">
            <w:pPr>
              <w:pStyle w:val="a7"/>
              <w:widowControl/>
              <w:spacing w:beforeAutospacing="0" w:afterAutospacing="0" w:line="315" w:lineRule="atLeast"/>
              <w:jc w:val="center"/>
              <w:rPr>
                <w:rFonts w:ascii="楷体" w:eastAsia="楷体" w:hAnsi="楷体" w:cs="仿宋_GB2312"/>
                <w:b/>
                <w:bCs/>
                <w:color w:val="000000"/>
                <w:sz w:val="28"/>
                <w:szCs w:val="28"/>
              </w:rPr>
            </w:pPr>
            <w:r w:rsidRPr="002C5B0B">
              <w:rPr>
                <w:rFonts w:ascii="楷体" w:eastAsia="楷体" w:hAnsi="楷体" w:cs="仿宋_GB2312" w:hint="eastAsia"/>
                <w:b/>
                <w:bCs/>
                <w:color w:val="000000"/>
                <w:sz w:val="28"/>
                <w:szCs w:val="28"/>
              </w:rPr>
              <w:t>类别</w:t>
            </w:r>
          </w:p>
        </w:tc>
        <w:tc>
          <w:tcPr>
            <w:tcW w:w="2951" w:type="dxa"/>
          </w:tcPr>
          <w:p w14:paraId="4D8B5837" w14:textId="77777777" w:rsidR="009D55D8" w:rsidRPr="002C5B0B" w:rsidRDefault="009D55D8" w:rsidP="002C5B0B">
            <w:pPr>
              <w:pStyle w:val="a7"/>
              <w:widowControl/>
              <w:spacing w:beforeAutospacing="0" w:afterAutospacing="0" w:line="315" w:lineRule="atLeast"/>
              <w:jc w:val="center"/>
              <w:rPr>
                <w:rFonts w:ascii="楷体" w:eastAsia="楷体" w:hAnsi="楷体" w:cs="仿宋_GB2312"/>
                <w:b/>
                <w:bCs/>
                <w:color w:val="000000"/>
                <w:sz w:val="28"/>
                <w:szCs w:val="28"/>
              </w:rPr>
            </w:pPr>
            <w:r w:rsidRPr="002C5B0B">
              <w:rPr>
                <w:rFonts w:ascii="楷体" w:eastAsia="楷体" w:hAnsi="楷体" w:cs="仿宋_GB2312" w:hint="eastAsia"/>
                <w:b/>
                <w:bCs/>
                <w:color w:val="000000"/>
                <w:sz w:val="28"/>
                <w:szCs w:val="28"/>
              </w:rPr>
              <w:t>科研成果</w:t>
            </w:r>
          </w:p>
        </w:tc>
        <w:tc>
          <w:tcPr>
            <w:tcW w:w="2835" w:type="dxa"/>
          </w:tcPr>
          <w:p w14:paraId="75C41F54" w14:textId="77777777" w:rsidR="009D55D8" w:rsidRPr="002C5B0B" w:rsidRDefault="009D55D8" w:rsidP="002C5B0B">
            <w:pPr>
              <w:pStyle w:val="a7"/>
              <w:widowControl/>
              <w:spacing w:beforeAutospacing="0" w:afterAutospacing="0" w:line="315" w:lineRule="atLeast"/>
              <w:jc w:val="center"/>
              <w:rPr>
                <w:rFonts w:ascii="楷体" w:eastAsia="楷体" w:hAnsi="楷体" w:cs="仿宋_GB2312"/>
                <w:b/>
                <w:bCs/>
                <w:color w:val="000000"/>
                <w:sz w:val="28"/>
                <w:szCs w:val="28"/>
              </w:rPr>
            </w:pPr>
            <w:r w:rsidRPr="002C5B0B">
              <w:rPr>
                <w:rFonts w:ascii="楷体" w:eastAsia="楷体" w:hAnsi="楷体" w:cs="仿宋_GB2312" w:hint="eastAsia"/>
                <w:b/>
                <w:bCs/>
                <w:color w:val="000000"/>
                <w:sz w:val="28"/>
                <w:szCs w:val="28"/>
              </w:rPr>
              <w:t>科研项目</w:t>
            </w:r>
          </w:p>
        </w:tc>
        <w:tc>
          <w:tcPr>
            <w:tcW w:w="1701" w:type="dxa"/>
          </w:tcPr>
          <w:p w14:paraId="7FF2C230" w14:textId="77777777" w:rsidR="009D55D8" w:rsidRPr="002C5B0B" w:rsidRDefault="009D55D8" w:rsidP="002C5B0B">
            <w:pPr>
              <w:pStyle w:val="a7"/>
              <w:widowControl/>
              <w:spacing w:beforeAutospacing="0" w:afterAutospacing="0" w:line="315" w:lineRule="atLeast"/>
              <w:jc w:val="center"/>
              <w:rPr>
                <w:rFonts w:ascii="楷体" w:eastAsia="楷体" w:hAnsi="楷体" w:cs="仿宋_GB2312"/>
                <w:b/>
                <w:bCs/>
                <w:color w:val="000000"/>
                <w:sz w:val="28"/>
                <w:szCs w:val="28"/>
              </w:rPr>
            </w:pPr>
            <w:r w:rsidRPr="002C5B0B">
              <w:rPr>
                <w:rFonts w:ascii="楷体" w:eastAsia="楷体" w:hAnsi="楷体" w:cs="仿宋_GB2312" w:hint="eastAsia"/>
                <w:b/>
                <w:bCs/>
                <w:color w:val="000000"/>
                <w:sz w:val="28"/>
                <w:szCs w:val="28"/>
              </w:rPr>
              <w:t>其他</w:t>
            </w:r>
          </w:p>
        </w:tc>
        <w:tc>
          <w:tcPr>
            <w:tcW w:w="1300" w:type="dxa"/>
          </w:tcPr>
          <w:p w14:paraId="1F10A234" w14:textId="77777777" w:rsidR="009D55D8" w:rsidRPr="002C5B0B" w:rsidRDefault="009D55D8" w:rsidP="002C5B0B">
            <w:pPr>
              <w:pStyle w:val="a7"/>
              <w:widowControl/>
              <w:spacing w:beforeAutospacing="0" w:afterAutospacing="0" w:line="315" w:lineRule="atLeast"/>
              <w:jc w:val="center"/>
              <w:rPr>
                <w:rFonts w:ascii="楷体" w:eastAsia="楷体" w:hAnsi="楷体" w:cs="仿宋_GB2312"/>
                <w:b/>
                <w:bCs/>
                <w:color w:val="000000"/>
                <w:sz w:val="28"/>
                <w:szCs w:val="28"/>
              </w:rPr>
            </w:pPr>
            <w:r w:rsidRPr="002C5B0B">
              <w:rPr>
                <w:rFonts w:ascii="楷体" w:eastAsia="楷体" w:hAnsi="楷体" w:cs="仿宋_GB2312" w:hint="eastAsia"/>
                <w:b/>
                <w:bCs/>
                <w:color w:val="000000"/>
                <w:sz w:val="28"/>
                <w:szCs w:val="28"/>
              </w:rPr>
              <w:t>备注</w:t>
            </w:r>
          </w:p>
        </w:tc>
      </w:tr>
      <w:tr w:rsidR="009D55D8" w14:paraId="676A494B" w14:textId="77777777" w:rsidTr="0091799D">
        <w:trPr>
          <w:trHeight w:val="4544"/>
          <w:jc w:val="center"/>
        </w:trPr>
        <w:tc>
          <w:tcPr>
            <w:tcW w:w="817" w:type="dxa"/>
            <w:vAlign w:val="center"/>
          </w:tcPr>
          <w:p w14:paraId="055A264A" w14:textId="77777777" w:rsidR="009D55D8" w:rsidRPr="002C5B0B" w:rsidRDefault="009D55D8" w:rsidP="006A56D0">
            <w:pPr>
              <w:pStyle w:val="a7"/>
              <w:widowControl/>
              <w:spacing w:beforeAutospacing="0" w:afterAutospacing="0" w:line="315" w:lineRule="atLeast"/>
              <w:jc w:val="center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首次招生</w:t>
            </w:r>
          </w:p>
        </w:tc>
        <w:tc>
          <w:tcPr>
            <w:tcW w:w="2951" w:type="dxa"/>
            <w:vAlign w:val="center"/>
          </w:tcPr>
          <w:p w14:paraId="6E7BA625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以下条件四选</w:t>
            </w:r>
            <w:proofErr w:type="gramStart"/>
            <w:r w:rsidRPr="002C5B0B">
              <w:rPr>
                <w:rFonts w:ascii="楷体" w:eastAsia="楷体" w:hAnsi="楷体" w:cs="仿宋_GB2312" w:hint="eastAsia"/>
                <w:color w:val="000000"/>
              </w:rPr>
              <w:t>一</w:t>
            </w:r>
            <w:proofErr w:type="gramEnd"/>
            <w:r w:rsidRPr="002C5B0B">
              <w:rPr>
                <w:rFonts w:ascii="楷体" w:eastAsia="楷体" w:hAnsi="楷体" w:cs="仿宋_GB2312" w:hint="eastAsia"/>
                <w:color w:val="000000"/>
              </w:rPr>
              <w:t>：</w:t>
            </w:r>
          </w:p>
          <w:p w14:paraId="18A1BB4D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1.发表1篇二级或 2 篇三级或3篇四级期刊论文；</w:t>
            </w:r>
          </w:p>
          <w:p w14:paraId="0F9B3525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2.以第一作者出版1本20万字以上学术著作；</w:t>
            </w:r>
          </w:p>
          <w:p w14:paraId="50527A72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3. 撰写的咨询报告获得省级以上采纳 1 篇；</w:t>
            </w:r>
          </w:p>
          <w:p w14:paraId="0730557D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4</w:t>
            </w:r>
            <w:r w:rsidRPr="002C5B0B">
              <w:rPr>
                <w:rFonts w:ascii="楷体" w:eastAsia="楷体" w:hAnsi="楷体" w:cs="仿宋_GB2312"/>
                <w:color w:val="000000"/>
              </w:rPr>
              <w:t>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获得省部级以上科研成果奖（国家级排名前5，省级排名前</w:t>
            </w:r>
            <w:r w:rsidRPr="002C5B0B">
              <w:rPr>
                <w:rFonts w:ascii="楷体" w:eastAsia="楷体" w:hAnsi="楷体" w:cs="仿宋_GB2312"/>
                <w:color w:val="000000"/>
              </w:rPr>
              <w:t>2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）。</w:t>
            </w:r>
          </w:p>
        </w:tc>
        <w:tc>
          <w:tcPr>
            <w:tcW w:w="2835" w:type="dxa"/>
            <w:vAlign w:val="center"/>
          </w:tcPr>
          <w:p w14:paraId="644C495E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以下条件二选</w:t>
            </w:r>
            <w:proofErr w:type="gramStart"/>
            <w:r w:rsidRPr="002C5B0B">
              <w:rPr>
                <w:rFonts w:ascii="楷体" w:eastAsia="楷体" w:hAnsi="楷体" w:cs="仿宋_GB2312" w:hint="eastAsia"/>
                <w:color w:val="000000"/>
              </w:rPr>
              <w:t>一</w:t>
            </w:r>
            <w:proofErr w:type="gramEnd"/>
            <w:r w:rsidRPr="002C5B0B">
              <w:rPr>
                <w:rFonts w:ascii="楷体" w:eastAsia="楷体" w:hAnsi="楷体" w:cs="仿宋_GB2312" w:hint="eastAsia"/>
                <w:color w:val="000000"/>
              </w:rPr>
              <w:t>：</w:t>
            </w:r>
          </w:p>
          <w:p w14:paraId="5DA77463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1</w:t>
            </w:r>
            <w:r w:rsidRPr="002C5B0B">
              <w:rPr>
                <w:rFonts w:ascii="楷体" w:eastAsia="楷体" w:hAnsi="楷体" w:cs="仿宋_GB2312"/>
                <w:color w:val="000000"/>
              </w:rPr>
              <w:t>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主持省部级以上科研项目1项；</w:t>
            </w:r>
          </w:p>
          <w:p w14:paraId="7C28E09D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2</w:t>
            </w:r>
            <w:r w:rsidRPr="002C5B0B">
              <w:rPr>
                <w:rFonts w:ascii="楷体" w:eastAsia="楷体" w:hAnsi="楷体" w:cs="仿宋_GB2312"/>
                <w:color w:val="000000"/>
              </w:rPr>
              <w:t>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主持1项经费8万元以上的横向项目。</w:t>
            </w:r>
          </w:p>
        </w:tc>
        <w:tc>
          <w:tcPr>
            <w:tcW w:w="1701" w:type="dxa"/>
            <w:vMerge w:val="restart"/>
            <w:vAlign w:val="center"/>
          </w:tcPr>
          <w:p w14:paraId="473DE165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1</w:t>
            </w:r>
            <w:r w:rsidRPr="002C5B0B">
              <w:rPr>
                <w:rFonts w:ascii="楷体" w:eastAsia="楷体" w:hAnsi="楷体" w:cs="仿宋_GB2312"/>
                <w:color w:val="000000"/>
              </w:rPr>
              <w:t>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达到科研成果或科研项目任</w:t>
            </w:r>
            <w:proofErr w:type="gramStart"/>
            <w:r w:rsidRPr="002C5B0B">
              <w:rPr>
                <w:rFonts w:ascii="楷体" w:eastAsia="楷体" w:hAnsi="楷体" w:cs="仿宋_GB2312" w:hint="eastAsia"/>
                <w:color w:val="000000"/>
              </w:rPr>
              <w:t>一</w:t>
            </w:r>
            <w:proofErr w:type="gramEnd"/>
            <w:r w:rsidRPr="002C5B0B">
              <w:rPr>
                <w:rFonts w:ascii="楷体" w:eastAsia="楷体" w:hAnsi="楷体" w:cs="仿宋_GB2312" w:hint="eastAsia"/>
                <w:color w:val="000000"/>
              </w:rPr>
              <w:t>类别条件即可。</w:t>
            </w:r>
          </w:p>
          <w:p w14:paraId="2BFCAAFF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2</w:t>
            </w:r>
            <w:r w:rsidRPr="002C5B0B">
              <w:rPr>
                <w:rFonts w:ascii="楷体" w:eastAsia="楷体" w:hAnsi="楷体" w:cs="仿宋_GB2312"/>
                <w:color w:val="000000"/>
              </w:rPr>
              <w:t>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 xml:space="preserve">科研成果和科研项目为申请人自申请当年，近 </w:t>
            </w:r>
            <w:r w:rsidRPr="002C5B0B">
              <w:rPr>
                <w:rFonts w:ascii="楷体" w:eastAsia="楷体" w:hAnsi="楷体" w:cs="仿宋_GB2312"/>
                <w:color w:val="000000"/>
              </w:rPr>
              <w:t>5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年来的学术成果（与专业相关），论文要求为第一作者或通讯作者。</w:t>
            </w:r>
          </w:p>
          <w:p w14:paraId="1738C12C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/>
                <w:color w:val="000000"/>
              </w:rPr>
              <w:t>3.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科研项目以立项为准。</w:t>
            </w:r>
          </w:p>
          <w:p w14:paraId="775761DD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/>
                <w:color w:val="000000"/>
              </w:rPr>
              <w:t>4.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教学成果奖视同科研成果奖，两者排名的评定要求一致。</w:t>
            </w:r>
          </w:p>
        </w:tc>
        <w:tc>
          <w:tcPr>
            <w:tcW w:w="1300" w:type="dxa"/>
            <w:vAlign w:val="center"/>
          </w:tcPr>
          <w:p w14:paraId="6E5253EB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  <w:sz w:val="32"/>
                <w:szCs w:val="32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原则上当年招生数量不超过</w:t>
            </w:r>
            <w:r w:rsidRPr="002C5B0B">
              <w:rPr>
                <w:rFonts w:ascii="楷体" w:eastAsia="楷体" w:hAnsi="楷体" w:cs="仿宋_GB2312"/>
                <w:color w:val="000000"/>
              </w:rPr>
              <w:t>2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名。</w:t>
            </w:r>
          </w:p>
        </w:tc>
      </w:tr>
      <w:tr w:rsidR="009D55D8" w14:paraId="7EC29567" w14:textId="77777777" w:rsidTr="0091799D">
        <w:trPr>
          <w:trHeight w:val="3962"/>
          <w:jc w:val="center"/>
        </w:trPr>
        <w:tc>
          <w:tcPr>
            <w:tcW w:w="817" w:type="dxa"/>
            <w:vAlign w:val="center"/>
          </w:tcPr>
          <w:p w14:paraId="738AA3E0" w14:textId="77777777" w:rsidR="009D55D8" w:rsidRPr="002C5B0B" w:rsidRDefault="009D55D8" w:rsidP="006A56D0">
            <w:pPr>
              <w:pStyle w:val="a7"/>
              <w:widowControl/>
              <w:spacing w:beforeAutospacing="0" w:afterAutospacing="0" w:line="315" w:lineRule="atLeast"/>
              <w:jc w:val="center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继续招生</w:t>
            </w:r>
          </w:p>
        </w:tc>
        <w:tc>
          <w:tcPr>
            <w:tcW w:w="2951" w:type="dxa"/>
            <w:vAlign w:val="center"/>
          </w:tcPr>
          <w:p w14:paraId="28BDBC37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以下条件四选</w:t>
            </w:r>
            <w:proofErr w:type="gramStart"/>
            <w:r w:rsidRPr="002C5B0B">
              <w:rPr>
                <w:rFonts w:ascii="楷体" w:eastAsia="楷体" w:hAnsi="楷体" w:cs="仿宋_GB2312" w:hint="eastAsia"/>
                <w:color w:val="000000"/>
              </w:rPr>
              <w:t>一</w:t>
            </w:r>
            <w:proofErr w:type="gramEnd"/>
            <w:r w:rsidRPr="002C5B0B">
              <w:rPr>
                <w:rFonts w:ascii="楷体" w:eastAsia="楷体" w:hAnsi="楷体" w:cs="仿宋_GB2312" w:hint="eastAsia"/>
                <w:color w:val="000000"/>
              </w:rPr>
              <w:t>：</w:t>
            </w:r>
          </w:p>
          <w:p w14:paraId="11EA5CEE" w14:textId="3C5544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1</w:t>
            </w:r>
            <w:r w:rsidRPr="002C5B0B">
              <w:rPr>
                <w:rFonts w:ascii="楷体" w:eastAsia="楷体" w:hAnsi="楷体" w:cs="仿宋_GB2312"/>
                <w:color w:val="000000"/>
              </w:rPr>
              <w:t>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发表四级</w:t>
            </w:r>
            <w:r w:rsidR="003349B6" w:rsidRPr="002C5B0B">
              <w:rPr>
                <w:rFonts w:ascii="楷体" w:eastAsia="楷体" w:hAnsi="楷体" w:cs="仿宋_GB2312" w:hint="eastAsia"/>
                <w:color w:val="000000"/>
              </w:rPr>
              <w:t>以上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期刊论文至少 1 篇；</w:t>
            </w:r>
          </w:p>
          <w:p w14:paraId="66FBCCDB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2</w:t>
            </w:r>
            <w:r w:rsidRPr="002C5B0B">
              <w:rPr>
                <w:rFonts w:ascii="楷体" w:eastAsia="楷体" w:hAnsi="楷体" w:cs="仿宋_GB2312"/>
                <w:color w:val="000000"/>
              </w:rPr>
              <w:t>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出版学术著作20万字以上 1 本（排名前2）；</w:t>
            </w:r>
          </w:p>
          <w:p w14:paraId="64EEE8D0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3</w:t>
            </w:r>
            <w:r w:rsidRPr="002C5B0B">
              <w:rPr>
                <w:rFonts w:ascii="楷体" w:eastAsia="楷体" w:hAnsi="楷体" w:cs="仿宋_GB2312"/>
                <w:color w:val="000000"/>
              </w:rPr>
              <w:t>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撰写1篇咨询报告获得厅级以上领导批示；</w:t>
            </w:r>
          </w:p>
          <w:p w14:paraId="3C666C0C" w14:textId="32A0AA70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4</w:t>
            </w:r>
            <w:r w:rsidRPr="002C5B0B">
              <w:rPr>
                <w:rFonts w:ascii="楷体" w:eastAsia="楷体" w:hAnsi="楷体" w:cs="仿宋_GB2312"/>
                <w:color w:val="000000"/>
              </w:rPr>
              <w:t>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获得省部级以上科研成果奖（国家级排名前8，省级排名前</w:t>
            </w:r>
            <w:r w:rsidRPr="002C5B0B">
              <w:rPr>
                <w:rFonts w:ascii="楷体" w:eastAsia="楷体" w:hAnsi="楷体" w:cs="仿宋_GB2312"/>
                <w:color w:val="000000"/>
              </w:rPr>
              <w:t>3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）。</w:t>
            </w:r>
          </w:p>
        </w:tc>
        <w:tc>
          <w:tcPr>
            <w:tcW w:w="2835" w:type="dxa"/>
            <w:vAlign w:val="center"/>
          </w:tcPr>
          <w:p w14:paraId="404BE532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以下条件三选</w:t>
            </w:r>
            <w:proofErr w:type="gramStart"/>
            <w:r w:rsidRPr="002C5B0B">
              <w:rPr>
                <w:rFonts w:ascii="楷体" w:eastAsia="楷体" w:hAnsi="楷体" w:cs="仿宋_GB2312" w:hint="eastAsia"/>
                <w:color w:val="000000"/>
              </w:rPr>
              <w:t>一</w:t>
            </w:r>
            <w:proofErr w:type="gramEnd"/>
            <w:r w:rsidRPr="002C5B0B">
              <w:rPr>
                <w:rFonts w:ascii="楷体" w:eastAsia="楷体" w:hAnsi="楷体" w:cs="仿宋_GB2312" w:hint="eastAsia"/>
                <w:color w:val="000000"/>
              </w:rPr>
              <w:t>：</w:t>
            </w:r>
          </w:p>
          <w:p w14:paraId="3AA48B07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1</w:t>
            </w:r>
            <w:r w:rsidRPr="002C5B0B">
              <w:rPr>
                <w:rFonts w:ascii="楷体" w:eastAsia="楷体" w:hAnsi="楷体" w:cs="仿宋_GB2312"/>
                <w:color w:val="000000"/>
              </w:rPr>
              <w:t>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获得 1 项以上省部级科研项目（排名前 2 ）；</w:t>
            </w:r>
          </w:p>
          <w:p w14:paraId="5576598B" w14:textId="0B680572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2</w:t>
            </w:r>
            <w:r w:rsidRPr="002C5B0B">
              <w:rPr>
                <w:rFonts w:ascii="楷体" w:eastAsia="楷体" w:hAnsi="楷体" w:cs="仿宋_GB2312"/>
                <w:color w:val="000000"/>
              </w:rPr>
              <w:t>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独立主持 1 项以上</w:t>
            </w:r>
            <w:r w:rsidR="003349B6">
              <w:rPr>
                <w:rFonts w:ascii="楷体" w:eastAsia="楷体" w:hAnsi="楷体" w:cs="仿宋_GB2312" w:hint="eastAsia"/>
                <w:color w:val="000000"/>
              </w:rPr>
              <w:t>市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厅级科研项目；</w:t>
            </w:r>
          </w:p>
          <w:p w14:paraId="385606B5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/>
                <w:color w:val="000000"/>
              </w:rPr>
              <w:t>3.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参与1项经费1</w:t>
            </w:r>
            <w:r w:rsidRPr="002C5B0B">
              <w:rPr>
                <w:rFonts w:ascii="楷体" w:eastAsia="楷体" w:hAnsi="楷体" w:cs="仿宋_GB2312"/>
                <w:color w:val="000000"/>
              </w:rPr>
              <w:t>0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万元以上横向课题（排名前2）。</w:t>
            </w:r>
          </w:p>
        </w:tc>
        <w:tc>
          <w:tcPr>
            <w:tcW w:w="1701" w:type="dxa"/>
            <w:vMerge/>
            <w:vAlign w:val="center"/>
          </w:tcPr>
          <w:p w14:paraId="574C2618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15" w:lineRule="atLeast"/>
              <w:jc w:val="both"/>
              <w:rPr>
                <w:rFonts w:ascii="楷体" w:eastAsia="楷体" w:hAnsi="楷体" w:cs="仿宋_GB2312"/>
                <w:color w:val="000000"/>
                <w:sz w:val="32"/>
                <w:szCs w:val="32"/>
              </w:rPr>
            </w:pPr>
          </w:p>
        </w:tc>
        <w:tc>
          <w:tcPr>
            <w:tcW w:w="1300" w:type="dxa"/>
            <w:vAlign w:val="center"/>
          </w:tcPr>
          <w:p w14:paraId="1F5E467B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  <w:sz w:val="32"/>
                <w:szCs w:val="32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原则上当年招生数量不超过3名。</w:t>
            </w:r>
          </w:p>
        </w:tc>
      </w:tr>
    </w:tbl>
    <w:p w14:paraId="09EA7D84" w14:textId="0A784925" w:rsidR="009D55D8" w:rsidRPr="002C5B0B" w:rsidRDefault="009D55D8" w:rsidP="0065045E">
      <w:pPr>
        <w:pStyle w:val="a7"/>
        <w:widowControl/>
        <w:shd w:val="clear" w:color="auto" w:fill="FFFFFF"/>
        <w:spacing w:beforeAutospacing="0" w:afterAutospacing="0" w:line="315" w:lineRule="atLeast"/>
        <w:jc w:val="both"/>
        <w:rPr>
          <w:rFonts w:ascii="楷体" w:eastAsia="楷体" w:hAnsi="楷体" w:cs="仿宋_GB2312"/>
          <w:color w:val="000000"/>
        </w:rPr>
      </w:pPr>
      <w:r w:rsidRPr="002C5B0B">
        <w:rPr>
          <w:rFonts w:ascii="楷体" w:eastAsia="楷体" w:hAnsi="楷体" w:cs="仿宋_GB2312" w:hint="eastAsia"/>
          <w:color w:val="000000"/>
        </w:rPr>
        <w:t>注：本招生</w:t>
      </w:r>
      <w:r w:rsidR="0045367D" w:rsidRPr="002C5B0B">
        <w:rPr>
          <w:rFonts w:ascii="楷体" w:eastAsia="楷体" w:hAnsi="楷体" w:cs="仿宋_GB2312" w:hint="eastAsia"/>
          <w:color w:val="000000"/>
        </w:rPr>
        <w:t>业绩</w:t>
      </w:r>
      <w:r w:rsidRPr="002C5B0B">
        <w:rPr>
          <w:rFonts w:ascii="楷体" w:eastAsia="楷体" w:hAnsi="楷体" w:cs="仿宋_GB2312" w:hint="eastAsia"/>
          <w:color w:val="000000"/>
        </w:rPr>
        <w:t>条件由金融学院负责解释。</w:t>
      </w:r>
    </w:p>
    <w:p w14:paraId="03DDF66A" w14:textId="77777777" w:rsidR="009D55D8" w:rsidRDefault="009D55D8" w:rsidP="0065045E">
      <w:pPr>
        <w:pStyle w:val="a7"/>
        <w:widowControl/>
        <w:shd w:val="clear" w:color="auto" w:fill="FFFFFF"/>
        <w:spacing w:beforeAutospacing="0" w:afterAutospacing="0" w:line="315" w:lineRule="atLeast"/>
        <w:jc w:val="both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p w14:paraId="75430297" w14:textId="77777777" w:rsidR="009D55D8" w:rsidRDefault="009D55D8" w:rsidP="0065045E">
      <w:pPr>
        <w:pStyle w:val="a7"/>
        <w:widowControl/>
        <w:shd w:val="clear" w:color="auto" w:fill="FFFFFF"/>
        <w:spacing w:beforeAutospacing="0" w:afterAutospacing="0" w:line="315" w:lineRule="atLeast"/>
        <w:jc w:val="both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p w14:paraId="5AF0D6EE" w14:textId="46A6F3A8" w:rsidR="0048077D" w:rsidRDefault="0048077D" w:rsidP="0065045E">
      <w:pPr>
        <w:widowControl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/>
          <w:color w:val="000000"/>
          <w:sz w:val="32"/>
          <w:szCs w:val="32"/>
        </w:rPr>
        <w:br w:type="page"/>
      </w:r>
    </w:p>
    <w:p w14:paraId="64725A46" w14:textId="2FC57942" w:rsidR="009D55D8" w:rsidRPr="002C5B0B" w:rsidRDefault="0048077D" w:rsidP="00946F84">
      <w:pPr>
        <w:pStyle w:val="a7"/>
        <w:widowControl/>
        <w:shd w:val="clear" w:color="auto" w:fill="FFFFFF"/>
        <w:spacing w:beforeAutospacing="0" w:afterAutospacing="0" w:line="315" w:lineRule="atLeast"/>
        <w:jc w:val="center"/>
        <w:rPr>
          <w:rFonts w:ascii="楷体" w:eastAsia="楷体" w:hAnsi="楷体" w:cs="仿宋_GB2312"/>
          <w:b/>
          <w:bCs/>
          <w:color w:val="000000"/>
          <w:sz w:val="31"/>
          <w:szCs w:val="31"/>
        </w:rPr>
      </w:pPr>
      <w:r w:rsidRPr="002C5B0B">
        <w:rPr>
          <w:rFonts w:ascii="楷体" w:eastAsia="楷体" w:hAnsi="楷体" w:cs="仿宋_GB2312" w:hint="eastAsia"/>
          <w:b/>
          <w:bCs/>
          <w:color w:val="000000"/>
          <w:sz w:val="31"/>
          <w:szCs w:val="31"/>
        </w:rPr>
        <w:lastRenderedPageBreak/>
        <w:t>附件</w:t>
      </w:r>
      <w:r w:rsidR="00DE7C2F">
        <w:rPr>
          <w:rFonts w:ascii="楷体" w:eastAsia="楷体" w:hAnsi="楷体" w:cs="仿宋_GB2312"/>
          <w:b/>
          <w:bCs/>
          <w:color w:val="000000"/>
          <w:sz w:val="31"/>
          <w:szCs w:val="31"/>
        </w:rPr>
        <w:t>3</w:t>
      </w:r>
      <w:r w:rsidRPr="002C5B0B">
        <w:rPr>
          <w:rFonts w:ascii="楷体" w:eastAsia="楷体" w:hAnsi="楷体" w:cs="仿宋_GB2312"/>
          <w:b/>
          <w:bCs/>
          <w:color w:val="000000"/>
          <w:sz w:val="31"/>
          <w:szCs w:val="31"/>
        </w:rPr>
        <w:t xml:space="preserve"> </w:t>
      </w:r>
      <w:r w:rsidR="002C5B0B">
        <w:rPr>
          <w:rFonts w:ascii="楷体" w:eastAsia="楷体" w:hAnsi="楷体" w:cs="仿宋_GB2312"/>
          <w:b/>
          <w:bCs/>
          <w:color w:val="000000"/>
          <w:sz w:val="31"/>
          <w:szCs w:val="31"/>
        </w:rPr>
        <w:t xml:space="preserve"> </w:t>
      </w:r>
      <w:r w:rsidR="009D55D8" w:rsidRPr="002C5B0B">
        <w:rPr>
          <w:rFonts w:ascii="楷体" w:eastAsia="楷体" w:hAnsi="楷体" w:cs="仿宋_GB2312" w:hint="eastAsia"/>
          <w:b/>
          <w:bCs/>
          <w:color w:val="000000"/>
          <w:sz w:val="31"/>
          <w:szCs w:val="31"/>
        </w:rPr>
        <w:t>福建江夏学院金融</w:t>
      </w:r>
      <w:r w:rsidR="002C5B0B">
        <w:rPr>
          <w:rFonts w:ascii="楷体" w:eastAsia="楷体" w:hAnsi="楷体" w:cs="仿宋_GB2312" w:hint="eastAsia"/>
          <w:b/>
          <w:bCs/>
          <w:color w:val="000000"/>
          <w:sz w:val="31"/>
          <w:szCs w:val="31"/>
        </w:rPr>
        <w:t>学院</w:t>
      </w:r>
      <w:proofErr w:type="gramStart"/>
      <w:r w:rsidR="009D55D8" w:rsidRPr="002C5B0B">
        <w:rPr>
          <w:rFonts w:ascii="楷体" w:eastAsia="楷体" w:hAnsi="楷体" w:cs="仿宋_GB2312"/>
          <w:b/>
          <w:bCs/>
          <w:color w:val="000000"/>
          <w:sz w:val="31"/>
          <w:szCs w:val="31"/>
        </w:rPr>
        <w:t>校</w:t>
      </w:r>
      <w:r w:rsidR="009D55D8" w:rsidRPr="002C5B0B">
        <w:rPr>
          <w:rFonts w:ascii="楷体" w:eastAsia="楷体" w:hAnsi="楷体" w:cs="仿宋_GB2312" w:hint="eastAsia"/>
          <w:b/>
          <w:bCs/>
          <w:color w:val="000000"/>
          <w:sz w:val="31"/>
          <w:szCs w:val="31"/>
        </w:rPr>
        <w:t>外</w:t>
      </w:r>
      <w:r w:rsidR="00DE7C2F">
        <w:rPr>
          <w:rFonts w:ascii="楷体" w:eastAsia="楷体" w:hAnsi="楷体" w:cs="仿宋_GB2312" w:hint="eastAsia"/>
          <w:b/>
          <w:bCs/>
          <w:color w:val="000000"/>
          <w:sz w:val="31"/>
          <w:szCs w:val="31"/>
        </w:rPr>
        <w:t>硕导</w:t>
      </w:r>
      <w:r w:rsidR="009D55D8" w:rsidRPr="002C5B0B">
        <w:rPr>
          <w:rFonts w:ascii="楷体" w:eastAsia="楷体" w:hAnsi="楷体" w:cs="仿宋_GB2312" w:hint="eastAsia"/>
          <w:b/>
          <w:bCs/>
          <w:color w:val="000000"/>
          <w:sz w:val="31"/>
          <w:szCs w:val="31"/>
        </w:rPr>
        <w:t>招生</w:t>
      </w:r>
      <w:proofErr w:type="gramEnd"/>
      <w:r w:rsidRPr="002C5B0B">
        <w:rPr>
          <w:rFonts w:ascii="楷体" w:eastAsia="楷体" w:hAnsi="楷体" w:cs="仿宋_GB2312" w:hint="eastAsia"/>
          <w:b/>
          <w:bCs/>
          <w:color w:val="000000"/>
          <w:sz w:val="31"/>
          <w:szCs w:val="31"/>
        </w:rPr>
        <w:t>业绩</w:t>
      </w:r>
      <w:r w:rsidR="009D55D8" w:rsidRPr="002C5B0B">
        <w:rPr>
          <w:rFonts w:ascii="楷体" w:eastAsia="楷体" w:hAnsi="楷体" w:cs="仿宋_GB2312"/>
          <w:b/>
          <w:bCs/>
          <w:color w:val="000000"/>
          <w:sz w:val="31"/>
          <w:szCs w:val="31"/>
        </w:rPr>
        <w:t>条件</w:t>
      </w:r>
    </w:p>
    <w:tbl>
      <w:tblPr>
        <w:tblStyle w:val="a8"/>
        <w:tblW w:w="9039" w:type="dxa"/>
        <w:jc w:val="center"/>
        <w:tblLook w:val="04A0" w:firstRow="1" w:lastRow="0" w:firstColumn="1" w:lastColumn="0" w:noHBand="0" w:noVBand="1"/>
      </w:tblPr>
      <w:tblGrid>
        <w:gridCol w:w="817"/>
        <w:gridCol w:w="2623"/>
        <w:gridCol w:w="2338"/>
        <w:gridCol w:w="1843"/>
        <w:gridCol w:w="1418"/>
      </w:tblGrid>
      <w:tr w:rsidR="009D55D8" w:rsidRPr="002C5B0B" w14:paraId="78CE230F" w14:textId="77777777" w:rsidTr="0091799D">
        <w:trPr>
          <w:jc w:val="center"/>
        </w:trPr>
        <w:tc>
          <w:tcPr>
            <w:tcW w:w="817" w:type="dxa"/>
          </w:tcPr>
          <w:p w14:paraId="11FE2C43" w14:textId="77777777" w:rsidR="009D55D8" w:rsidRPr="002C5B0B" w:rsidRDefault="009D55D8" w:rsidP="002C5B0B">
            <w:pPr>
              <w:pStyle w:val="a7"/>
              <w:widowControl/>
              <w:spacing w:beforeAutospacing="0" w:afterAutospacing="0" w:line="315" w:lineRule="atLeast"/>
              <w:jc w:val="center"/>
              <w:rPr>
                <w:rFonts w:ascii="楷体" w:eastAsia="楷体" w:hAnsi="楷体" w:cs="仿宋_GB2312"/>
                <w:b/>
                <w:bCs/>
                <w:color w:val="000000"/>
                <w:sz w:val="28"/>
                <w:szCs w:val="28"/>
              </w:rPr>
            </w:pPr>
            <w:r w:rsidRPr="002C5B0B">
              <w:rPr>
                <w:rFonts w:ascii="楷体" w:eastAsia="楷体" w:hAnsi="楷体" w:cs="仿宋_GB2312" w:hint="eastAsia"/>
                <w:b/>
                <w:bCs/>
                <w:color w:val="000000"/>
                <w:sz w:val="28"/>
                <w:szCs w:val="28"/>
              </w:rPr>
              <w:t>类别</w:t>
            </w:r>
          </w:p>
        </w:tc>
        <w:tc>
          <w:tcPr>
            <w:tcW w:w="2623" w:type="dxa"/>
          </w:tcPr>
          <w:p w14:paraId="5EF4D157" w14:textId="77777777" w:rsidR="009D55D8" w:rsidRPr="002C5B0B" w:rsidRDefault="009D55D8" w:rsidP="002C5B0B">
            <w:pPr>
              <w:pStyle w:val="a7"/>
              <w:widowControl/>
              <w:spacing w:beforeAutospacing="0" w:afterAutospacing="0" w:line="315" w:lineRule="atLeast"/>
              <w:jc w:val="center"/>
              <w:rPr>
                <w:rFonts w:ascii="楷体" w:eastAsia="楷体" w:hAnsi="楷体" w:cs="仿宋_GB2312"/>
                <w:b/>
                <w:bCs/>
                <w:color w:val="000000"/>
                <w:sz w:val="28"/>
                <w:szCs w:val="28"/>
              </w:rPr>
            </w:pPr>
            <w:r w:rsidRPr="002C5B0B">
              <w:rPr>
                <w:rFonts w:ascii="楷体" w:eastAsia="楷体" w:hAnsi="楷体" w:cs="仿宋_GB2312" w:hint="eastAsia"/>
                <w:b/>
                <w:bCs/>
                <w:color w:val="000000"/>
                <w:sz w:val="28"/>
                <w:szCs w:val="28"/>
              </w:rPr>
              <w:t>科研成果</w:t>
            </w:r>
          </w:p>
        </w:tc>
        <w:tc>
          <w:tcPr>
            <w:tcW w:w="2338" w:type="dxa"/>
          </w:tcPr>
          <w:p w14:paraId="710FEFFD" w14:textId="77777777" w:rsidR="009D55D8" w:rsidRPr="002C5B0B" w:rsidRDefault="009D55D8" w:rsidP="002C5B0B">
            <w:pPr>
              <w:pStyle w:val="a7"/>
              <w:widowControl/>
              <w:spacing w:beforeAutospacing="0" w:afterAutospacing="0" w:line="315" w:lineRule="atLeast"/>
              <w:jc w:val="center"/>
              <w:rPr>
                <w:rFonts w:ascii="楷体" w:eastAsia="楷体" w:hAnsi="楷体" w:cs="仿宋_GB2312"/>
                <w:b/>
                <w:bCs/>
                <w:color w:val="000000"/>
                <w:sz w:val="28"/>
                <w:szCs w:val="28"/>
              </w:rPr>
            </w:pPr>
            <w:r w:rsidRPr="002C5B0B">
              <w:rPr>
                <w:rFonts w:ascii="楷体" w:eastAsia="楷体" w:hAnsi="楷体" w:cs="仿宋_GB2312" w:hint="eastAsia"/>
                <w:b/>
                <w:bCs/>
                <w:color w:val="000000"/>
                <w:sz w:val="28"/>
                <w:szCs w:val="28"/>
              </w:rPr>
              <w:t>科研项目</w:t>
            </w:r>
          </w:p>
        </w:tc>
        <w:tc>
          <w:tcPr>
            <w:tcW w:w="1843" w:type="dxa"/>
          </w:tcPr>
          <w:p w14:paraId="0B76A0A5" w14:textId="77777777" w:rsidR="009D55D8" w:rsidRPr="002C5B0B" w:rsidRDefault="009D55D8" w:rsidP="002C5B0B">
            <w:pPr>
              <w:pStyle w:val="a7"/>
              <w:widowControl/>
              <w:spacing w:beforeAutospacing="0" w:afterAutospacing="0" w:line="315" w:lineRule="atLeast"/>
              <w:jc w:val="center"/>
              <w:rPr>
                <w:rFonts w:ascii="楷体" w:eastAsia="楷体" w:hAnsi="楷体" w:cs="仿宋_GB2312"/>
                <w:b/>
                <w:bCs/>
                <w:color w:val="000000"/>
                <w:sz w:val="28"/>
                <w:szCs w:val="28"/>
              </w:rPr>
            </w:pPr>
            <w:r w:rsidRPr="002C5B0B">
              <w:rPr>
                <w:rFonts w:ascii="楷体" w:eastAsia="楷体" w:hAnsi="楷体" w:cs="仿宋_GB2312" w:hint="eastAsia"/>
                <w:b/>
                <w:bCs/>
                <w:color w:val="000000"/>
                <w:sz w:val="28"/>
                <w:szCs w:val="28"/>
              </w:rPr>
              <w:t>其他</w:t>
            </w:r>
          </w:p>
        </w:tc>
        <w:tc>
          <w:tcPr>
            <w:tcW w:w="1418" w:type="dxa"/>
          </w:tcPr>
          <w:p w14:paraId="60FD846D" w14:textId="77777777" w:rsidR="009D55D8" w:rsidRPr="002C5B0B" w:rsidRDefault="009D55D8" w:rsidP="002C5B0B">
            <w:pPr>
              <w:pStyle w:val="a7"/>
              <w:widowControl/>
              <w:spacing w:beforeAutospacing="0" w:afterAutospacing="0" w:line="315" w:lineRule="atLeast"/>
              <w:jc w:val="center"/>
              <w:rPr>
                <w:rFonts w:ascii="楷体" w:eastAsia="楷体" w:hAnsi="楷体" w:cs="仿宋_GB2312"/>
                <w:b/>
                <w:bCs/>
                <w:color w:val="000000"/>
                <w:sz w:val="28"/>
                <w:szCs w:val="28"/>
              </w:rPr>
            </w:pPr>
            <w:r w:rsidRPr="002C5B0B">
              <w:rPr>
                <w:rFonts w:ascii="楷体" w:eastAsia="楷体" w:hAnsi="楷体" w:cs="仿宋_GB2312" w:hint="eastAsia"/>
                <w:b/>
                <w:bCs/>
                <w:color w:val="000000"/>
                <w:sz w:val="28"/>
                <w:szCs w:val="28"/>
              </w:rPr>
              <w:t>备注</w:t>
            </w:r>
          </w:p>
        </w:tc>
      </w:tr>
      <w:tr w:rsidR="009D55D8" w:rsidRPr="002C5B0B" w14:paraId="64F1D18E" w14:textId="77777777" w:rsidTr="0091799D">
        <w:trPr>
          <w:jc w:val="center"/>
        </w:trPr>
        <w:tc>
          <w:tcPr>
            <w:tcW w:w="817" w:type="dxa"/>
            <w:vAlign w:val="center"/>
          </w:tcPr>
          <w:p w14:paraId="1723F202" w14:textId="77777777" w:rsidR="009D55D8" w:rsidRPr="002C5B0B" w:rsidRDefault="009D55D8" w:rsidP="006A56D0">
            <w:pPr>
              <w:pStyle w:val="a7"/>
              <w:widowControl/>
              <w:spacing w:beforeAutospacing="0" w:afterAutospacing="0" w:line="315" w:lineRule="atLeast"/>
              <w:jc w:val="center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首次招生</w:t>
            </w:r>
          </w:p>
        </w:tc>
        <w:tc>
          <w:tcPr>
            <w:tcW w:w="2623" w:type="dxa"/>
            <w:vAlign w:val="center"/>
          </w:tcPr>
          <w:p w14:paraId="5907FE6F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以下条件四选</w:t>
            </w:r>
            <w:proofErr w:type="gramStart"/>
            <w:r w:rsidRPr="002C5B0B">
              <w:rPr>
                <w:rFonts w:ascii="楷体" w:eastAsia="楷体" w:hAnsi="楷体" w:cs="仿宋_GB2312" w:hint="eastAsia"/>
                <w:color w:val="000000"/>
              </w:rPr>
              <w:t>一</w:t>
            </w:r>
            <w:proofErr w:type="gramEnd"/>
            <w:r w:rsidRPr="002C5B0B">
              <w:rPr>
                <w:rFonts w:ascii="楷体" w:eastAsia="楷体" w:hAnsi="楷体" w:cs="仿宋_GB2312" w:hint="eastAsia"/>
                <w:color w:val="000000"/>
              </w:rPr>
              <w:t>：</w:t>
            </w:r>
          </w:p>
          <w:p w14:paraId="22B8BBA6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1.发表1篇二级或 2 篇三级或</w:t>
            </w:r>
            <w:r w:rsidRPr="002C5B0B">
              <w:rPr>
                <w:rFonts w:ascii="楷体" w:eastAsia="楷体" w:hAnsi="楷体" w:cs="仿宋_GB2312"/>
                <w:color w:val="000000"/>
              </w:rPr>
              <w:t>4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篇四级期刊论文；</w:t>
            </w:r>
          </w:p>
          <w:p w14:paraId="2403822F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2.以第一作者出版1本20万字以上学术著作；</w:t>
            </w:r>
          </w:p>
          <w:p w14:paraId="35A6055D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3. 撰写的咨询报告获得省级以上采纳 1 篇；</w:t>
            </w:r>
          </w:p>
          <w:p w14:paraId="3D2894C8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4</w:t>
            </w:r>
            <w:r w:rsidRPr="002C5B0B">
              <w:rPr>
                <w:rFonts w:ascii="楷体" w:eastAsia="楷体" w:hAnsi="楷体" w:cs="仿宋_GB2312"/>
                <w:color w:val="000000"/>
              </w:rPr>
              <w:t>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获得省部级以上科研成果奖（国家级排名前</w:t>
            </w:r>
            <w:r w:rsidRPr="002C5B0B">
              <w:rPr>
                <w:rFonts w:ascii="楷体" w:eastAsia="楷体" w:hAnsi="楷体" w:cs="仿宋_GB2312"/>
                <w:color w:val="000000"/>
              </w:rPr>
              <w:t>3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，省级排名前</w:t>
            </w:r>
            <w:r w:rsidRPr="002C5B0B">
              <w:rPr>
                <w:rFonts w:ascii="楷体" w:eastAsia="楷体" w:hAnsi="楷体" w:cs="仿宋_GB2312"/>
                <w:color w:val="000000"/>
              </w:rPr>
              <w:t>2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）。</w:t>
            </w:r>
          </w:p>
        </w:tc>
        <w:tc>
          <w:tcPr>
            <w:tcW w:w="2338" w:type="dxa"/>
            <w:vAlign w:val="center"/>
          </w:tcPr>
          <w:p w14:paraId="58E087E2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以下条件二选</w:t>
            </w:r>
            <w:proofErr w:type="gramStart"/>
            <w:r w:rsidRPr="002C5B0B">
              <w:rPr>
                <w:rFonts w:ascii="楷体" w:eastAsia="楷体" w:hAnsi="楷体" w:cs="仿宋_GB2312" w:hint="eastAsia"/>
                <w:color w:val="000000"/>
              </w:rPr>
              <w:t>一</w:t>
            </w:r>
            <w:proofErr w:type="gramEnd"/>
            <w:r w:rsidRPr="002C5B0B">
              <w:rPr>
                <w:rFonts w:ascii="楷体" w:eastAsia="楷体" w:hAnsi="楷体" w:cs="仿宋_GB2312" w:hint="eastAsia"/>
                <w:color w:val="000000"/>
              </w:rPr>
              <w:t>：</w:t>
            </w:r>
          </w:p>
          <w:p w14:paraId="38C9D107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1</w:t>
            </w:r>
            <w:r w:rsidRPr="002C5B0B">
              <w:rPr>
                <w:rFonts w:ascii="楷体" w:eastAsia="楷体" w:hAnsi="楷体" w:cs="仿宋_GB2312"/>
                <w:color w:val="000000"/>
              </w:rPr>
              <w:t>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主持省部级以上科研项目</w:t>
            </w:r>
            <w:r w:rsidRPr="002C5B0B">
              <w:rPr>
                <w:rFonts w:ascii="楷体" w:eastAsia="楷体" w:hAnsi="楷体" w:cs="仿宋_GB2312"/>
                <w:color w:val="000000"/>
              </w:rPr>
              <w:t>2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项；</w:t>
            </w:r>
          </w:p>
          <w:p w14:paraId="3164D0E9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2</w:t>
            </w:r>
            <w:r w:rsidRPr="002C5B0B">
              <w:rPr>
                <w:rFonts w:ascii="楷体" w:eastAsia="楷体" w:hAnsi="楷体" w:cs="仿宋_GB2312"/>
                <w:color w:val="000000"/>
              </w:rPr>
              <w:t>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主持1项经费8万元以上的横向项目。</w:t>
            </w:r>
          </w:p>
        </w:tc>
        <w:tc>
          <w:tcPr>
            <w:tcW w:w="1843" w:type="dxa"/>
            <w:vMerge w:val="restart"/>
            <w:vAlign w:val="center"/>
          </w:tcPr>
          <w:p w14:paraId="03AF4C8C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1</w:t>
            </w:r>
            <w:r w:rsidRPr="002C5B0B">
              <w:rPr>
                <w:rFonts w:ascii="楷体" w:eastAsia="楷体" w:hAnsi="楷体" w:cs="仿宋_GB2312"/>
                <w:color w:val="000000"/>
              </w:rPr>
              <w:t>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达到科研成果或科研项目任</w:t>
            </w:r>
            <w:proofErr w:type="gramStart"/>
            <w:r w:rsidRPr="002C5B0B">
              <w:rPr>
                <w:rFonts w:ascii="楷体" w:eastAsia="楷体" w:hAnsi="楷体" w:cs="仿宋_GB2312" w:hint="eastAsia"/>
                <w:color w:val="000000"/>
              </w:rPr>
              <w:t>一</w:t>
            </w:r>
            <w:proofErr w:type="gramEnd"/>
            <w:r w:rsidRPr="002C5B0B">
              <w:rPr>
                <w:rFonts w:ascii="楷体" w:eastAsia="楷体" w:hAnsi="楷体" w:cs="仿宋_GB2312" w:hint="eastAsia"/>
                <w:color w:val="000000"/>
              </w:rPr>
              <w:t>类别条件即可。</w:t>
            </w:r>
          </w:p>
          <w:p w14:paraId="7718386D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2</w:t>
            </w:r>
            <w:r w:rsidRPr="002C5B0B">
              <w:rPr>
                <w:rFonts w:ascii="楷体" w:eastAsia="楷体" w:hAnsi="楷体" w:cs="仿宋_GB2312"/>
                <w:color w:val="000000"/>
              </w:rPr>
              <w:t>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 xml:space="preserve">科研成果和科研项目为申请人自申请当年，近 </w:t>
            </w:r>
            <w:r w:rsidRPr="002C5B0B">
              <w:rPr>
                <w:rFonts w:ascii="楷体" w:eastAsia="楷体" w:hAnsi="楷体" w:cs="仿宋_GB2312"/>
                <w:color w:val="000000"/>
              </w:rPr>
              <w:t>5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年来的学术成果（与专业相关），论文要求为第一作者或通讯作者。</w:t>
            </w:r>
          </w:p>
          <w:p w14:paraId="773995D2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/>
                <w:color w:val="000000"/>
              </w:rPr>
              <w:t>3.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科研项目以立项为准。</w:t>
            </w:r>
          </w:p>
          <w:p w14:paraId="77358C9A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/>
                <w:color w:val="000000"/>
              </w:rPr>
              <w:t>4.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教学成果奖视同科研成果奖，两者排名的评定要求一致。</w:t>
            </w:r>
          </w:p>
        </w:tc>
        <w:tc>
          <w:tcPr>
            <w:tcW w:w="1418" w:type="dxa"/>
            <w:vAlign w:val="center"/>
          </w:tcPr>
          <w:p w14:paraId="5C5FDEC3" w14:textId="36B42278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  <w:sz w:val="32"/>
                <w:szCs w:val="32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项目经费余额不少于5万元（</w:t>
            </w:r>
            <w:r w:rsidR="000F3491" w:rsidRPr="002C5B0B">
              <w:rPr>
                <w:rFonts w:ascii="楷体" w:eastAsia="楷体" w:hAnsi="楷体" w:cs="仿宋_GB2312" w:hint="eastAsia"/>
                <w:color w:val="000000"/>
              </w:rPr>
              <w:t>单位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证明）；原则上当年招生数量不超过</w:t>
            </w:r>
            <w:r w:rsidRPr="002C5B0B">
              <w:rPr>
                <w:rFonts w:ascii="楷体" w:eastAsia="楷体" w:hAnsi="楷体" w:cs="仿宋_GB2312"/>
                <w:color w:val="000000"/>
              </w:rPr>
              <w:t>1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名。</w:t>
            </w:r>
          </w:p>
        </w:tc>
      </w:tr>
      <w:tr w:rsidR="009D55D8" w:rsidRPr="002C5B0B" w14:paraId="251ADF11" w14:textId="77777777" w:rsidTr="0091799D">
        <w:trPr>
          <w:jc w:val="center"/>
        </w:trPr>
        <w:tc>
          <w:tcPr>
            <w:tcW w:w="817" w:type="dxa"/>
            <w:vAlign w:val="center"/>
          </w:tcPr>
          <w:p w14:paraId="2C0111F3" w14:textId="77777777" w:rsidR="009D55D8" w:rsidRPr="002C5B0B" w:rsidRDefault="009D55D8" w:rsidP="006A56D0">
            <w:pPr>
              <w:pStyle w:val="a7"/>
              <w:widowControl/>
              <w:spacing w:beforeAutospacing="0" w:afterAutospacing="0" w:line="315" w:lineRule="atLeast"/>
              <w:jc w:val="center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继续招生</w:t>
            </w:r>
          </w:p>
        </w:tc>
        <w:tc>
          <w:tcPr>
            <w:tcW w:w="2623" w:type="dxa"/>
            <w:vAlign w:val="center"/>
          </w:tcPr>
          <w:p w14:paraId="401A5731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以下条件四选</w:t>
            </w:r>
            <w:proofErr w:type="gramStart"/>
            <w:r w:rsidRPr="002C5B0B">
              <w:rPr>
                <w:rFonts w:ascii="楷体" w:eastAsia="楷体" w:hAnsi="楷体" w:cs="仿宋_GB2312" w:hint="eastAsia"/>
                <w:color w:val="000000"/>
              </w:rPr>
              <w:t>一</w:t>
            </w:r>
            <w:proofErr w:type="gramEnd"/>
            <w:r w:rsidRPr="002C5B0B">
              <w:rPr>
                <w:rFonts w:ascii="楷体" w:eastAsia="楷体" w:hAnsi="楷体" w:cs="仿宋_GB2312" w:hint="eastAsia"/>
                <w:color w:val="000000"/>
              </w:rPr>
              <w:t>：</w:t>
            </w:r>
          </w:p>
          <w:p w14:paraId="4D8FCA51" w14:textId="1A875DB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1</w:t>
            </w:r>
            <w:r w:rsidRPr="002C5B0B">
              <w:rPr>
                <w:rFonts w:ascii="楷体" w:eastAsia="楷体" w:hAnsi="楷体" w:cs="仿宋_GB2312"/>
                <w:color w:val="000000"/>
              </w:rPr>
              <w:t>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发表四级</w:t>
            </w:r>
            <w:r w:rsidR="003349B6" w:rsidRPr="002C5B0B">
              <w:rPr>
                <w:rFonts w:ascii="楷体" w:eastAsia="楷体" w:hAnsi="楷体" w:cs="仿宋_GB2312" w:hint="eastAsia"/>
                <w:color w:val="000000"/>
              </w:rPr>
              <w:t>以上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期刊论文至少 1 篇；</w:t>
            </w:r>
          </w:p>
          <w:p w14:paraId="20516543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2</w:t>
            </w:r>
            <w:r w:rsidRPr="002C5B0B">
              <w:rPr>
                <w:rFonts w:ascii="楷体" w:eastAsia="楷体" w:hAnsi="楷体" w:cs="仿宋_GB2312"/>
                <w:color w:val="000000"/>
              </w:rPr>
              <w:t>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出版学术著作20万字以上 1 本（排名前2）；</w:t>
            </w:r>
          </w:p>
          <w:p w14:paraId="6DA67B07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3</w:t>
            </w:r>
            <w:r w:rsidRPr="002C5B0B">
              <w:rPr>
                <w:rFonts w:ascii="楷体" w:eastAsia="楷体" w:hAnsi="楷体" w:cs="仿宋_GB2312"/>
                <w:color w:val="000000"/>
              </w:rPr>
              <w:t>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撰写1篇咨询报告获得厅级以上领导批示；</w:t>
            </w:r>
          </w:p>
          <w:p w14:paraId="26CAA485" w14:textId="5622FF22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4</w:t>
            </w:r>
            <w:r w:rsidRPr="002C5B0B">
              <w:rPr>
                <w:rFonts w:ascii="楷体" w:eastAsia="楷体" w:hAnsi="楷体" w:cs="仿宋_GB2312"/>
                <w:color w:val="000000"/>
              </w:rPr>
              <w:t>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获得省部级以上科研成果奖（国家级排名前8，省级排名前</w:t>
            </w:r>
            <w:r w:rsidRPr="002C5B0B">
              <w:rPr>
                <w:rFonts w:ascii="楷体" w:eastAsia="楷体" w:hAnsi="楷体" w:cs="仿宋_GB2312"/>
                <w:color w:val="000000"/>
              </w:rPr>
              <w:t>3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）。</w:t>
            </w:r>
          </w:p>
        </w:tc>
        <w:tc>
          <w:tcPr>
            <w:tcW w:w="2338" w:type="dxa"/>
            <w:vAlign w:val="center"/>
          </w:tcPr>
          <w:p w14:paraId="47164839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以下条件三选</w:t>
            </w:r>
            <w:proofErr w:type="gramStart"/>
            <w:r w:rsidRPr="002C5B0B">
              <w:rPr>
                <w:rFonts w:ascii="楷体" w:eastAsia="楷体" w:hAnsi="楷体" w:cs="仿宋_GB2312" w:hint="eastAsia"/>
                <w:color w:val="000000"/>
              </w:rPr>
              <w:t>一</w:t>
            </w:r>
            <w:proofErr w:type="gramEnd"/>
            <w:r w:rsidRPr="002C5B0B">
              <w:rPr>
                <w:rFonts w:ascii="楷体" w:eastAsia="楷体" w:hAnsi="楷体" w:cs="仿宋_GB2312" w:hint="eastAsia"/>
                <w:color w:val="000000"/>
              </w:rPr>
              <w:t>：</w:t>
            </w:r>
          </w:p>
          <w:p w14:paraId="3CDD9E9B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1</w:t>
            </w:r>
            <w:r w:rsidRPr="002C5B0B">
              <w:rPr>
                <w:rFonts w:ascii="楷体" w:eastAsia="楷体" w:hAnsi="楷体" w:cs="仿宋_GB2312"/>
                <w:color w:val="000000"/>
              </w:rPr>
              <w:t>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获得 1 项以上省部级科研项目（排名前 2 ）；</w:t>
            </w:r>
          </w:p>
          <w:p w14:paraId="1D1A695E" w14:textId="566FC5DF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2</w:t>
            </w:r>
            <w:r w:rsidRPr="002C5B0B">
              <w:rPr>
                <w:rFonts w:ascii="楷体" w:eastAsia="楷体" w:hAnsi="楷体" w:cs="仿宋_GB2312"/>
                <w:color w:val="000000"/>
              </w:rPr>
              <w:t>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独立主持 1 项以上</w:t>
            </w:r>
            <w:r w:rsidR="003349B6">
              <w:rPr>
                <w:rFonts w:ascii="楷体" w:eastAsia="楷体" w:hAnsi="楷体" w:cs="仿宋_GB2312" w:hint="eastAsia"/>
                <w:color w:val="000000"/>
              </w:rPr>
              <w:t>市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厅级科研项目；</w:t>
            </w:r>
          </w:p>
          <w:p w14:paraId="1948F273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</w:rPr>
            </w:pPr>
            <w:r w:rsidRPr="002C5B0B">
              <w:rPr>
                <w:rFonts w:ascii="楷体" w:eastAsia="楷体" w:hAnsi="楷体" w:cs="仿宋_GB2312"/>
                <w:color w:val="000000"/>
              </w:rPr>
              <w:t>3.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参与1项经费1</w:t>
            </w:r>
            <w:r w:rsidRPr="002C5B0B">
              <w:rPr>
                <w:rFonts w:ascii="楷体" w:eastAsia="楷体" w:hAnsi="楷体" w:cs="仿宋_GB2312"/>
                <w:color w:val="000000"/>
              </w:rPr>
              <w:t>0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万元以上横向课题（排名前2）。</w:t>
            </w:r>
          </w:p>
        </w:tc>
        <w:tc>
          <w:tcPr>
            <w:tcW w:w="1843" w:type="dxa"/>
            <w:vMerge/>
            <w:vAlign w:val="center"/>
          </w:tcPr>
          <w:p w14:paraId="1E89DB34" w14:textId="77777777" w:rsidR="009D55D8" w:rsidRPr="002C5B0B" w:rsidRDefault="009D55D8" w:rsidP="0065045E">
            <w:pPr>
              <w:pStyle w:val="a7"/>
              <w:widowControl/>
              <w:spacing w:beforeAutospacing="0" w:afterAutospacing="0" w:line="315" w:lineRule="atLeast"/>
              <w:jc w:val="both"/>
              <w:rPr>
                <w:rFonts w:ascii="楷体" w:eastAsia="楷体" w:hAnsi="楷体" w:cs="仿宋_GB2312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14:paraId="29AB20ED" w14:textId="5D51498E" w:rsidR="009D55D8" w:rsidRPr="002C5B0B" w:rsidRDefault="009D55D8" w:rsidP="0065045E">
            <w:pPr>
              <w:pStyle w:val="a7"/>
              <w:widowControl/>
              <w:spacing w:beforeAutospacing="0" w:afterAutospacing="0" w:line="360" w:lineRule="exact"/>
              <w:jc w:val="both"/>
              <w:rPr>
                <w:rFonts w:ascii="楷体" w:eastAsia="楷体" w:hAnsi="楷体" w:cs="仿宋_GB2312"/>
                <w:color w:val="000000"/>
                <w:sz w:val="32"/>
                <w:szCs w:val="32"/>
              </w:rPr>
            </w:pPr>
            <w:r w:rsidRPr="002C5B0B">
              <w:rPr>
                <w:rFonts w:ascii="楷体" w:eastAsia="楷体" w:hAnsi="楷体" w:cs="仿宋_GB2312" w:hint="eastAsia"/>
                <w:color w:val="000000"/>
              </w:rPr>
              <w:t>项目经费余额不少于5万元（</w:t>
            </w:r>
            <w:r w:rsidR="000F3491" w:rsidRPr="002C5B0B">
              <w:rPr>
                <w:rFonts w:ascii="楷体" w:eastAsia="楷体" w:hAnsi="楷体" w:cs="仿宋_GB2312" w:hint="eastAsia"/>
                <w:color w:val="000000"/>
              </w:rPr>
              <w:t>单位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证明）；原则上当年招生数量不超过</w:t>
            </w:r>
            <w:r w:rsidRPr="002C5B0B">
              <w:rPr>
                <w:rFonts w:ascii="楷体" w:eastAsia="楷体" w:hAnsi="楷体" w:cs="仿宋_GB2312"/>
                <w:color w:val="000000"/>
              </w:rPr>
              <w:t>2</w:t>
            </w:r>
            <w:r w:rsidRPr="002C5B0B">
              <w:rPr>
                <w:rFonts w:ascii="楷体" w:eastAsia="楷体" w:hAnsi="楷体" w:cs="仿宋_GB2312" w:hint="eastAsia"/>
                <w:color w:val="000000"/>
              </w:rPr>
              <w:t>名。</w:t>
            </w:r>
          </w:p>
        </w:tc>
      </w:tr>
    </w:tbl>
    <w:p w14:paraId="12EC6725" w14:textId="439AC245" w:rsidR="009D55D8" w:rsidRPr="002C5B0B" w:rsidRDefault="009D55D8" w:rsidP="0065045E">
      <w:pPr>
        <w:pStyle w:val="a7"/>
        <w:widowControl/>
        <w:shd w:val="clear" w:color="auto" w:fill="FFFFFF"/>
        <w:spacing w:beforeAutospacing="0" w:afterAutospacing="0" w:line="315" w:lineRule="atLeast"/>
        <w:jc w:val="both"/>
        <w:rPr>
          <w:rFonts w:ascii="楷体" w:eastAsia="楷体" w:hAnsi="楷体" w:cs="仿宋_GB2312"/>
          <w:color w:val="000000"/>
        </w:rPr>
      </w:pPr>
      <w:r w:rsidRPr="002C5B0B">
        <w:rPr>
          <w:rFonts w:ascii="楷体" w:eastAsia="楷体" w:hAnsi="楷体" w:cs="仿宋_GB2312" w:hint="eastAsia"/>
          <w:color w:val="000000"/>
        </w:rPr>
        <w:t>注：本招生</w:t>
      </w:r>
      <w:r w:rsidR="0045367D" w:rsidRPr="002C5B0B">
        <w:rPr>
          <w:rFonts w:ascii="楷体" w:eastAsia="楷体" w:hAnsi="楷体" w:cs="仿宋_GB2312" w:hint="eastAsia"/>
          <w:color w:val="000000"/>
        </w:rPr>
        <w:t>业绩</w:t>
      </w:r>
      <w:r w:rsidRPr="002C5B0B">
        <w:rPr>
          <w:rFonts w:ascii="楷体" w:eastAsia="楷体" w:hAnsi="楷体" w:cs="仿宋_GB2312" w:hint="eastAsia"/>
          <w:color w:val="000000"/>
        </w:rPr>
        <w:t>条件由金融学院负责解释。</w:t>
      </w:r>
    </w:p>
    <w:p w14:paraId="77B95293" w14:textId="77777777" w:rsidR="008321F4" w:rsidRPr="009D55D8" w:rsidRDefault="008321F4" w:rsidP="0065045E"/>
    <w:sectPr w:rsidR="008321F4" w:rsidRPr="009D55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4FF93" w14:textId="77777777" w:rsidR="00506223" w:rsidRDefault="00506223" w:rsidP="009D55D8">
      <w:r>
        <w:separator/>
      </w:r>
    </w:p>
  </w:endnote>
  <w:endnote w:type="continuationSeparator" w:id="0">
    <w:p w14:paraId="46E7822C" w14:textId="77777777" w:rsidR="00506223" w:rsidRDefault="00506223" w:rsidP="009D5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0072B" w14:textId="77777777" w:rsidR="00506223" w:rsidRDefault="00506223" w:rsidP="009D55D8">
      <w:r>
        <w:separator/>
      </w:r>
    </w:p>
  </w:footnote>
  <w:footnote w:type="continuationSeparator" w:id="0">
    <w:p w14:paraId="112A11FF" w14:textId="77777777" w:rsidR="00506223" w:rsidRDefault="00506223" w:rsidP="009D55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C6EE2"/>
    <w:multiLevelType w:val="hybridMultilevel"/>
    <w:tmpl w:val="6A4A0920"/>
    <w:lvl w:ilvl="0" w:tplc="F236BC40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ACF232D"/>
    <w:multiLevelType w:val="hybridMultilevel"/>
    <w:tmpl w:val="7B062104"/>
    <w:lvl w:ilvl="0" w:tplc="7EB206F6">
      <w:start w:val="1"/>
      <w:numFmt w:val="japaneseCounting"/>
      <w:lvlText w:val="第%1章"/>
      <w:lvlJc w:val="left"/>
      <w:pPr>
        <w:ind w:left="1525" w:hanging="109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0" w:hanging="420"/>
      </w:pPr>
    </w:lvl>
    <w:lvl w:ilvl="2" w:tplc="0409001B" w:tentative="1">
      <w:start w:val="1"/>
      <w:numFmt w:val="lowerRoman"/>
      <w:lvlText w:val="%3."/>
      <w:lvlJc w:val="right"/>
      <w:pPr>
        <w:ind w:left="1690" w:hanging="420"/>
      </w:pPr>
    </w:lvl>
    <w:lvl w:ilvl="3" w:tplc="0409000F" w:tentative="1">
      <w:start w:val="1"/>
      <w:numFmt w:val="decimal"/>
      <w:lvlText w:val="%4."/>
      <w:lvlJc w:val="left"/>
      <w:pPr>
        <w:ind w:left="2110" w:hanging="420"/>
      </w:pPr>
    </w:lvl>
    <w:lvl w:ilvl="4" w:tplc="04090019" w:tentative="1">
      <w:start w:val="1"/>
      <w:numFmt w:val="lowerLetter"/>
      <w:lvlText w:val="%5)"/>
      <w:lvlJc w:val="left"/>
      <w:pPr>
        <w:ind w:left="2530" w:hanging="420"/>
      </w:pPr>
    </w:lvl>
    <w:lvl w:ilvl="5" w:tplc="0409001B" w:tentative="1">
      <w:start w:val="1"/>
      <w:numFmt w:val="lowerRoman"/>
      <w:lvlText w:val="%6."/>
      <w:lvlJc w:val="right"/>
      <w:pPr>
        <w:ind w:left="2950" w:hanging="420"/>
      </w:pPr>
    </w:lvl>
    <w:lvl w:ilvl="6" w:tplc="0409000F" w:tentative="1">
      <w:start w:val="1"/>
      <w:numFmt w:val="decimal"/>
      <w:lvlText w:val="%7."/>
      <w:lvlJc w:val="left"/>
      <w:pPr>
        <w:ind w:left="3370" w:hanging="420"/>
      </w:pPr>
    </w:lvl>
    <w:lvl w:ilvl="7" w:tplc="04090019" w:tentative="1">
      <w:start w:val="1"/>
      <w:numFmt w:val="lowerLetter"/>
      <w:lvlText w:val="%8)"/>
      <w:lvlJc w:val="left"/>
      <w:pPr>
        <w:ind w:left="3790" w:hanging="420"/>
      </w:pPr>
    </w:lvl>
    <w:lvl w:ilvl="8" w:tplc="0409001B" w:tentative="1">
      <w:start w:val="1"/>
      <w:numFmt w:val="lowerRoman"/>
      <w:lvlText w:val="%9."/>
      <w:lvlJc w:val="right"/>
      <w:pPr>
        <w:ind w:left="421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A88"/>
    <w:rsid w:val="00083EEF"/>
    <w:rsid w:val="000F3491"/>
    <w:rsid w:val="00156811"/>
    <w:rsid w:val="00176E4A"/>
    <w:rsid w:val="001B3A08"/>
    <w:rsid w:val="00201E52"/>
    <w:rsid w:val="002C5B0B"/>
    <w:rsid w:val="002F62E7"/>
    <w:rsid w:val="003349B6"/>
    <w:rsid w:val="00387651"/>
    <w:rsid w:val="0045367D"/>
    <w:rsid w:val="0047440F"/>
    <w:rsid w:val="0048077D"/>
    <w:rsid w:val="004E1998"/>
    <w:rsid w:val="00506223"/>
    <w:rsid w:val="00590C5F"/>
    <w:rsid w:val="00621575"/>
    <w:rsid w:val="0065045E"/>
    <w:rsid w:val="006A56D0"/>
    <w:rsid w:val="007A4C56"/>
    <w:rsid w:val="008321F4"/>
    <w:rsid w:val="00844EF1"/>
    <w:rsid w:val="008574D0"/>
    <w:rsid w:val="008B68FD"/>
    <w:rsid w:val="00946F84"/>
    <w:rsid w:val="00976B8C"/>
    <w:rsid w:val="009D55D8"/>
    <w:rsid w:val="00A12A88"/>
    <w:rsid w:val="00A23FFF"/>
    <w:rsid w:val="00B341E1"/>
    <w:rsid w:val="00B34AFC"/>
    <w:rsid w:val="00B541AE"/>
    <w:rsid w:val="00B914AA"/>
    <w:rsid w:val="00C15AF1"/>
    <w:rsid w:val="00DE7C2F"/>
    <w:rsid w:val="00E06431"/>
    <w:rsid w:val="00F12849"/>
    <w:rsid w:val="00F8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6EAA8C"/>
  <w15:chartTrackingRefBased/>
  <w15:docId w15:val="{424C8E54-8E71-4711-B82C-9D3A24088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7C2F"/>
    <w:pPr>
      <w:widowControl w:val="0"/>
      <w:jc w:val="both"/>
    </w:pPr>
    <w:rPr>
      <w:rFonts w:ascii="Calibri" w:eastAsia="宋体" w:hAnsi="Calibri" w:cs="宋体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55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55D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55D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55D8"/>
    <w:rPr>
      <w:sz w:val="18"/>
      <w:szCs w:val="18"/>
    </w:rPr>
  </w:style>
  <w:style w:type="paragraph" w:styleId="a7">
    <w:name w:val="Normal (Web)"/>
    <w:basedOn w:val="a"/>
    <w:qFormat/>
    <w:rsid w:val="009D55D8"/>
    <w:pPr>
      <w:spacing w:beforeAutospacing="1" w:afterAutospacing="1"/>
      <w:jc w:val="left"/>
    </w:pPr>
    <w:rPr>
      <w:kern w:val="0"/>
      <w:sz w:val="24"/>
    </w:rPr>
  </w:style>
  <w:style w:type="table" w:styleId="a8">
    <w:name w:val="Table Grid"/>
    <w:basedOn w:val="a1"/>
    <w:uiPriority w:val="39"/>
    <w:rsid w:val="009D55D8"/>
    <w:rPr>
      <w:rFonts w:ascii="Calibri" w:eastAsia="宋体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1044F-8342-447B-B6D0-998227B4E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9</Pages>
  <Words>652</Words>
  <Characters>3719</Characters>
  <Application>Microsoft Office Word</Application>
  <DocSecurity>0</DocSecurity>
  <Lines>30</Lines>
  <Paragraphs>8</Paragraphs>
  <ScaleCrop>false</ScaleCrop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33</cp:revision>
  <cp:lastPrinted>2025-08-26T03:06:00Z</cp:lastPrinted>
  <dcterms:created xsi:type="dcterms:W3CDTF">2025-08-26T01:00:00Z</dcterms:created>
  <dcterms:modified xsi:type="dcterms:W3CDTF">2025-08-26T08:38:00Z</dcterms:modified>
</cp:coreProperties>
</file>